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FB681" w14:textId="77777777" w:rsidR="00A71FB4" w:rsidRDefault="00A71FB4" w:rsidP="00BD16B1">
      <w:pPr>
        <w:shd w:val="clear" w:color="auto" w:fill="FFFFFF"/>
        <w:spacing w:after="0" w:line="320" w:lineRule="atLeast"/>
        <w:jc w:val="center"/>
        <w:outlineLvl w:val="1"/>
        <w:rPr>
          <w:rFonts w:ascii="Arial" w:eastAsia="Times New Roman" w:hAnsi="Arial" w:cs="Arial"/>
          <w:b/>
          <w:bCs/>
          <w:color w:val="004B85"/>
          <w:sz w:val="28"/>
          <w:szCs w:val="28"/>
          <w:lang w:val="en"/>
        </w:rPr>
      </w:pPr>
    </w:p>
    <w:p w14:paraId="2E094B5B" w14:textId="77777777" w:rsidR="005A4F8E" w:rsidRPr="00503010" w:rsidRDefault="007C7C94" w:rsidP="00BD16B1">
      <w:pPr>
        <w:shd w:val="clear" w:color="auto" w:fill="FFFFFF"/>
        <w:spacing w:after="0" w:line="320" w:lineRule="atLeast"/>
        <w:jc w:val="center"/>
        <w:outlineLvl w:val="1"/>
        <w:rPr>
          <w:rFonts w:eastAsia="Times New Roman" w:cstheme="minorHAnsi"/>
          <w:b/>
          <w:bCs/>
          <w:color w:val="004B85"/>
          <w:lang w:val="en"/>
        </w:rPr>
      </w:pPr>
      <w:r w:rsidRPr="00503010">
        <w:rPr>
          <w:rFonts w:eastAsia="Times New Roman" w:cstheme="minorHAnsi"/>
          <w:b/>
          <w:bCs/>
          <w:color w:val="004B85"/>
          <w:lang w:val="en"/>
        </w:rPr>
        <w:t>S</w:t>
      </w:r>
      <w:r w:rsidR="005A4F8E" w:rsidRPr="00503010">
        <w:rPr>
          <w:rFonts w:eastAsia="Times New Roman" w:cstheme="minorHAnsi"/>
          <w:b/>
          <w:bCs/>
          <w:color w:val="004B85"/>
          <w:lang w:val="en"/>
        </w:rPr>
        <w:t>ATISFACTORY ACADEMIC PROGRESS STANDARDS FOR FINANCIAL AID</w:t>
      </w:r>
      <w:r w:rsidR="007A6F6A" w:rsidRPr="00503010">
        <w:rPr>
          <w:rFonts w:eastAsia="Times New Roman" w:cstheme="minorHAnsi"/>
          <w:b/>
          <w:bCs/>
          <w:color w:val="004B85"/>
          <w:lang w:val="en"/>
        </w:rPr>
        <w:t xml:space="preserve"> (SAP)</w:t>
      </w:r>
    </w:p>
    <w:p w14:paraId="598DB077" w14:textId="73B7268C" w:rsidR="00D93042" w:rsidRPr="004303C4" w:rsidRDefault="007A6F6A" w:rsidP="00066FC4">
      <w:pPr>
        <w:shd w:val="clear" w:color="auto" w:fill="FFFFFF"/>
        <w:spacing w:before="240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The federal government requires</w:t>
      </w:r>
      <w:r w:rsidR="005A4F8E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students to maintain satisfactory progress toward their degree </w:t>
      </w:r>
      <w:r w:rsidR="00503010" w:rsidRPr="004303C4">
        <w:rPr>
          <w:rFonts w:eastAsia="Times New Roman" w:cstheme="minorHAnsi"/>
          <w:color w:val="444444"/>
          <w:sz w:val="18"/>
          <w:szCs w:val="18"/>
          <w:lang w:val="en"/>
        </w:rPr>
        <w:t>to</w:t>
      </w:r>
      <w:r w:rsidR="005A4F8E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receive financial aid.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</w:t>
      </w:r>
      <w:r w:rsidR="00D93042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All students, regardless of whether they apply for federal financial aid via the </w:t>
      </w:r>
      <w:r w:rsidR="00C85D41" w:rsidRPr="004303C4">
        <w:rPr>
          <w:rFonts w:eastAsia="Times New Roman" w:cstheme="minorHAnsi"/>
          <w:color w:val="444444"/>
          <w:sz w:val="18"/>
          <w:szCs w:val="18"/>
          <w:lang w:val="en"/>
        </w:rPr>
        <w:t>Free Application for Federal Student Aid (</w:t>
      </w:r>
      <w:r w:rsidR="00D93042" w:rsidRPr="004303C4">
        <w:rPr>
          <w:rFonts w:eastAsia="Times New Roman" w:cstheme="minorHAnsi"/>
          <w:color w:val="444444"/>
          <w:sz w:val="18"/>
          <w:szCs w:val="18"/>
          <w:lang w:val="en"/>
        </w:rPr>
        <w:t>FAFSA</w:t>
      </w:r>
      <w:r w:rsidR="00C85D41" w:rsidRPr="004303C4">
        <w:rPr>
          <w:rFonts w:eastAsia="Times New Roman" w:cstheme="minorHAnsi"/>
          <w:color w:val="444444"/>
          <w:sz w:val="18"/>
          <w:szCs w:val="18"/>
          <w:lang w:val="en"/>
        </w:rPr>
        <w:t>)</w:t>
      </w:r>
      <w:r w:rsidR="00503010" w:rsidRPr="004303C4">
        <w:rPr>
          <w:rFonts w:eastAsia="Times New Roman" w:cstheme="minorHAnsi"/>
          <w:color w:val="444444"/>
          <w:sz w:val="18"/>
          <w:szCs w:val="18"/>
          <w:lang w:val="en"/>
        </w:rPr>
        <w:t>,</w:t>
      </w:r>
      <w:r w:rsidR="00D93042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will be evaluated.  The following standards will apply to all federal, state, and institutional funds.</w:t>
      </w:r>
      <w:r w:rsidR="005A4F8E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</w:t>
      </w:r>
    </w:p>
    <w:p w14:paraId="2BB7B3E7" w14:textId="77777777" w:rsidR="00811697" w:rsidRPr="004303C4" w:rsidRDefault="005A4F8E" w:rsidP="004303C4">
      <w:pPr>
        <w:shd w:val="clear" w:color="auto" w:fill="FFFFFF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Satisfactory Academic Progress (SAP) is achieved when a student maintains both the required grade point average and the required pace (see below). At William Penn University, the minimum standards are established for </w:t>
      </w:r>
      <w:r w:rsidR="009E55C8" w:rsidRPr="004303C4">
        <w:rPr>
          <w:rFonts w:eastAsia="Times New Roman" w:cstheme="minorHAnsi"/>
          <w:color w:val="444444"/>
          <w:sz w:val="18"/>
          <w:szCs w:val="18"/>
          <w:lang w:val="en"/>
        </w:rPr>
        <w:t>all</w:t>
      </w:r>
      <w:r w:rsidR="009B1EAC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undergraduate and graduate</w:t>
      </w:r>
      <w:r w:rsidR="009E55C8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students</w:t>
      </w:r>
      <w:r w:rsidR="00AA4237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, regardless of program, </w:t>
      </w:r>
      <w:r w:rsidR="009B1EAC" w:rsidRPr="004303C4">
        <w:rPr>
          <w:rFonts w:eastAsia="Times New Roman" w:cstheme="minorHAnsi"/>
          <w:color w:val="444444"/>
          <w:sz w:val="18"/>
          <w:szCs w:val="18"/>
          <w:lang w:val="en"/>
        </w:rPr>
        <w:t>who wish to establish or maintain financial aid eligibility. These standards apply to a student’s entire academic record at W</w:t>
      </w:r>
      <w:r w:rsidR="008936B2" w:rsidRPr="004303C4">
        <w:rPr>
          <w:rFonts w:eastAsia="Times New Roman" w:cstheme="minorHAnsi"/>
          <w:color w:val="444444"/>
          <w:sz w:val="18"/>
          <w:szCs w:val="18"/>
          <w:lang w:val="en"/>
        </w:rPr>
        <w:t>illiam Penn University and include</w:t>
      </w:r>
      <w:r w:rsidR="009B1EAC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</w:t>
      </w:r>
      <w:r w:rsidR="0024533A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transfer </w:t>
      </w:r>
      <w:r w:rsidR="009B1EAC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credit hours </w:t>
      </w:r>
      <w:r w:rsidR="0024533A" w:rsidRPr="004303C4">
        <w:rPr>
          <w:rFonts w:eastAsia="Times New Roman" w:cstheme="minorHAnsi"/>
          <w:color w:val="444444"/>
          <w:sz w:val="18"/>
          <w:szCs w:val="18"/>
          <w:lang w:val="en"/>
        </w:rPr>
        <w:t>accepted by</w:t>
      </w:r>
      <w:r w:rsidR="008936B2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William Penn University</w:t>
      </w:r>
      <w:r w:rsidR="009B1EAC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from another school</w:t>
      </w:r>
      <w:r w:rsidR="00C85D41" w:rsidRPr="004303C4">
        <w:rPr>
          <w:rFonts w:eastAsia="Times New Roman" w:cstheme="minorHAnsi"/>
          <w:color w:val="444444"/>
          <w:sz w:val="18"/>
          <w:szCs w:val="18"/>
          <w:lang w:val="en"/>
        </w:rPr>
        <w:t>.</w:t>
      </w:r>
      <w:r w:rsidR="008936B2" w:rsidRPr="004303C4">
        <w:rPr>
          <w:rFonts w:eastAsia="Times New Roman" w:cstheme="minorHAnsi"/>
          <w:color w:val="444444"/>
          <w:sz w:val="18"/>
          <w:szCs w:val="18"/>
          <w:lang w:val="en"/>
        </w:rPr>
        <w:t> </w:t>
      </w:r>
      <w:r w:rsidR="008936B2" w:rsidRPr="004303C4">
        <w:rPr>
          <w:rFonts w:eastAsia="Times New Roman" w:cstheme="minorHAnsi"/>
          <w:color w:val="444444"/>
          <w:sz w:val="18"/>
          <w:szCs w:val="18"/>
          <w:lang w:val="en"/>
        </w:rPr>
        <w:br/>
      </w:r>
      <w:r w:rsidR="008936B2" w:rsidRPr="004303C4">
        <w:rPr>
          <w:rFonts w:eastAsia="Times New Roman" w:cstheme="minorHAnsi"/>
          <w:color w:val="444444"/>
          <w:sz w:val="18"/>
          <w:szCs w:val="18"/>
          <w:lang w:val="en"/>
        </w:rPr>
        <w:br/>
        <w:t>William Penn University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will evaluate </w:t>
      </w:r>
      <w:r w:rsidR="00811697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the Registrar’s records 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at</w:t>
      </w:r>
      <w:r w:rsidR="004E0C47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the end of every term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(fall, spring, and summer)</w:t>
      </w:r>
      <w:r w:rsidR="00811697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of a student’s enrollment to determine compliance with the SAP policy.</w:t>
      </w:r>
    </w:p>
    <w:p w14:paraId="417D6342" w14:textId="1FBF5CC8" w:rsidR="00066FC4" w:rsidRPr="004303C4" w:rsidRDefault="005A4F8E" w:rsidP="004303C4">
      <w:pPr>
        <w:shd w:val="clear" w:color="auto" w:fill="FFFFFF"/>
        <w:rPr>
          <w:rFonts w:eastAsia="Times New Roman" w:cstheme="minorHAnsi"/>
          <w:color w:val="444444"/>
          <w:sz w:val="18"/>
          <w:szCs w:val="18"/>
          <w:lang w:val="en"/>
        </w:rPr>
      </w:pPr>
      <w:r w:rsidRPr="00503010">
        <w:rPr>
          <w:rFonts w:eastAsia="Times New Roman" w:cstheme="minorHAnsi"/>
          <w:b/>
          <w:bCs/>
          <w:i/>
          <w:iCs/>
          <w:color w:val="548DD4" w:themeColor="text2" w:themeTint="99"/>
          <w:u w:val="single"/>
          <w:lang w:val="en"/>
        </w:rPr>
        <w:t>Grade Point Average (GPA) Requirements (Qualitative):</w:t>
      </w:r>
      <w:r w:rsidRPr="00503010">
        <w:rPr>
          <w:rFonts w:eastAsia="Times New Roman" w:cstheme="minorHAnsi"/>
          <w:color w:val="444444"/>
          <w:lang w:val="en"/>
        </w:rPr>
        <w:br/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Students must maintain a minimum cumulative GPA</w:t>
      </w:r>
      <w:r w:rsidR="007357C4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according to their cumulative earned hours (t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ransfer credits accepted from other universiti</w:t>
      </w:r>
      <w:r w:rsidR="007357C4" w:rsidRPr="004303C4">
        <w:rPr>
          <w:rFonts w:eastAsia="Times New Roman" w:cstheme="minorHAnsi"/>
          <w:color w:val="444444"/>
          <w:sz w:val="18"/>
          <w:szCs w:val="18"/>
          <w:lang w:val="en"/>
        </w:rPr>
        <w:t>es by William Penn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are considered earned</w:t>
      </w:r>
      <w:r w:rsidR="007357C4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hours)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. </w:t>
      </w:r>
      <w:r w:rsidR="007357C4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The minimum GPA requirements are as follows: </w:t>
      </w:r>
    </w:p>
    <w:p w14:paraId="0255B99D" w14:textId="01B66AE5" w:rsidR="00066FC4" w:rsidRPr="004303C4" w:rsidRDefault="00111A96" w:rsidP="00FF5539">
      <w:pPr>
        <w:shd w:val="clear" w:color="auto" w:fill="FFFFFF"/>
        <w:spacing w:after="0" w:line="240" w:lineRule="auto"/>
        <w:ind w:left="432" w:firstLine="720"/>
        <w:rPr>
          <w:rFonts w:eastAsia="Times New Roman" w:cstheme="minorHAnsi"/>
          <w:b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b/>
          <w:color w:val="444444"/>
          <w:sz w:val="18"/>
          <w:szCs w:val="18"/>
          <w:u w:val="single"/>
          <w:lang w:val="en"/>
        </w:rPr>
        <w:t>UNDERGRADUAT</w:t>
      </w:r>
      <w:r w:rsidR="00066FC4" w:rsidRPr="004303C4">
        <w:rPr>
          <w:rFonts w:eastAsia="Times New Roman" w:cstheme="minorHAnsi"/>
          <w:b/>
          <w:color w:val="444444"/>
          <w:sz w:val="18"/>
          <w:szCs w:val="18"/>
          <w:u w:val="single"/>
          <w:lang w:val="en"/>
        </w:rPr>
        <w:t>E PROGRAM</w:t>
      </w:r>
      <w:r w:rsidR="00066FC4"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="00066FC4"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="0007697D"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="00FE130F"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="00066FC4" w:rsidRPr="004303C4">
        <w:rPr>
          <w:rFonts w:eastAsia="Times New Roman" w:cstheme="minorHAnsi"/>
          <w:b/>
          <w:color w:val="444444"/>
          <w:sz w:val="18"/>
          <w:szCs w:val="18"/>
          <w:u w:val="single"/>
          <w:lang w:val="en"/>
        </w:rPr>
        <w:t>GRADUATE PROGRAM</w:t>
      </w:r>
    </w:p>
    <w:p w14:paraId="2DBE7F52" w14:textId="77777777" w:rsidR="005A4F8E" w:rsidRPr="004303C4" w:rsidRDefault="00111A96" w:rsidP="00FF5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1 - </w:t>
      </w:r>
      <w:r w:rsidR="005A4F8E" w:rsidRPr="004303C4">
        <w:rPr>
          <w:rFonts w:eastAsia="Times New Roman" w:cstheme="minorHAnsi"/>
          <w:color w:val="444444"/>
          <w:sz w:val="18"/>
          <w:szCs w:val="18"/>
          <w:lang w:val="en"/>
        </w:rPr>
        <w:t>27 credit hours earned 1.70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  <w:t xml:space="preserve"> </w:t>
      </w:r>
      <w:r w:rsidR="00537839"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="00537839"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  <w:t xml:space="preserve">      </w:t>
      </w:r>
      <w:r w:rsidR="00537839" w:rsidRPr="004303C4">
        <w:rPr>
          <w:rFonts w:eastAsia="Times New Roman" w:cstheme="minorHAnsi"/>
          <w:b/>
          <w:color w:val="444444"/>
          <w:sz w:val="18"/>
          <w:szCs w:val="18"/>
          <w:lang w:val="en"/>
        </w:rPr>
        <w:t>*</w:t>
      </w:r>
      <w:r w:rsidR="00537839"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  <w:t>1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– 12 credit hours </w:t>
      </w:r>
      <w:proofErr w:type="gramStart"/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earned  2.70</w:t>
      </w:r>
      <w:proofErr w:type="gramEnd"/>
    </w:p>
    <w:p w14:paraId="00274AFB" w14:textId="77777777" w:rsidR="005A4F8E" w:rsidRPr="004303C4" w:rsidRDefault="005A4F8E" w:rsidP="0053783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28</w:t>
      </w:r>
      <w:r w:rsidR="00111A96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–</w:t>
      </w:r>
      <w:r w:rsidR="00111A96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57 </w:t>
      </w:r>
      <w:r w:rsidR="00111A96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credit hours 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earned 1.90</w:t>
      </w:r>
      <w:r w:rsidR="00111A96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</w:t>
      </w:r>
      <w:r w:rsidR="00537839"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="00537839"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="00537839"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  <w:t xml:space="preserve">     </w:t>
      </w:r>
      <w:r w:rsidR="00537839" w:rsidRPr="004303C4">
        <w:rPr>
          <w:rFonts w:eastAsia="Times New Roman" w:cstheme="minorHAnsi"/>
          <w:b/>
          <w:color w:val="444444"/>
          <w:sz w:val="18"/>
          <w:szCs w:val="18"/>
          <w:lang w:val="en"/>
        </w:rPr>
        <w:t xml:space="preserve"> *</w:t>
      </w:r>
      <w:r w:rsidR="00537839"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="00111A96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13 – 24 credit hours </w:t>
      </w:r>
      <w:proofErr w:type="gramStart"/>
      <w:r w:rsidR="00111A96" w:rsidRPr="004303C4">
        <w:rPr>
          <w:rFonts w:eastAsia="Times New Roman" w:cstheme="minorHAnsi"/>
          <w:color w:val="444444"/>
          <w:sz w:val="18"/>
          <w:szCs w:val="18"/>
          <w:lang w:val="en"/>
        </w:rPr>
        <w:t>earned  2.85</w:t>
      </w:r>
      <w:proofErr w:type="gramEnd"/>
    </w:p>
    <w:p w14:paraId="7E742FA9" w14:textId="77777777" w:rsidR="005A4F8E" w:rsidRPr="004303C4" w:rsidRDefault="00111A96" w:rsidP="0053783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58 – and above credit hours</w:t>
      </w:r>
      <w:r w:rsidR="005A4F8E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earned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</w:t>
      </w:r>
      <w:r w:rsidR="005A4F8E" w:rsidRPr="004303C4">
        <w:rPr>
          <w:rFonts w:eastAsia="Times New Roman" w:cstheme="minorHAnsi"/>
          <w:color w:val="444444"/>
          <w:sz w:val="18"/>
          <w:szCs w:val="18"/>
          <w:lang w:val="en"/>
        </w:rPr>
        <w:t>2.00</w:t>
      </w:r>
      <w:r w:rsidR="00537839"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="00537839"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  <w:t xml:space="preserve">     </w:t>
      </w:r>
      <w:r w:rsidR="00537839" w:rsidRPr="004303C4">
        <w:rPr>
          <w:rFonts w:eastAsia="Times New Roman" w:cstheme="minorHAnsi"/>
          <w:b/>
          <w:color w:val="444444"/>
          <w:sz w:val="18"/>
          <w:szCs w:val="18"/>
          <w:lang w:val="en"/>
        </w:rPr>
        <w:t xml:space="preserve"> *</w:t>
      </w:r>
      <w:r w:rsidR="00537839"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  <w:t>25 -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and</w:t>
      </w:r>
      <w:r w:rsidR="006016A0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above credit hours </w:t>
      </w:r>
      <w:proofErr w:type="gramStart"/>
      <w:r w:rsidR="006016A0" w:rsidRPr="004303C4">
        <w:rPr>
          <w:rFonts w:eastAsia="Times New Roman" w:cstheme="minorHAnsi"/>
          <w:color w:val="444444"/>
          <w:sz w:val="18"/>
          <w:szCs w:val="18"/>
          <w:lang w:val="en"/>
        </w:rPr>
        <w:t>earned  3.00</w:t>
      </w:r>
      <w:proofErr w:type="gramEnd"/>
    </w:p>
    <w:p w14:paraId="468D9B53" w14:textId="77777777" w:rsidR="00537839" w:rsidRPr="004303C4" w:rsidRDefault="00537839" w:rsidP="00066F46">
      <w:pPr>
        <w:pStyle w:val="ListParagraph"/>
        <w:shd w:val="clear" w:color="auto" w:fill="FFFFFF"/>
        <w:spacing w:before="100" w:beforeAutospacing="1" w:after="0" w:line="240" w:lineRule="auto"/>
        <w:ind w:left="1152"/>
        <w:rPr>
          <w:rFonts w:eastAsia="Times New Roman" w:cstheme="minorHAnsi"/>
          <w:color w:val="444444"/>
          <w:sz w:val="18"/>
          <w:szCs w:val="18"/>
          <w:lang w:val="en"/>
        </w:rPr>
      </w:pPr>
    </w:p>
    <w:p w14:paraId="418C9FF6" w14:textId="070ACDAB" w:rsidR="00811697" w:rsidRPr="004303C4" w:rsidRDefault="003341D7" w:rsidP="00A25C8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A s</w:t>
      </w:r>
      <w:r w:rsidRPr="004303C4">
        <w:rPr>
          <w:rFonts w:eastAsia="Times New Roman" w:cstheme="minorHAnsi"/>
          <w:bCs/>
          <w:color w:val="444444"/>
          <w:sz w:val="18"/>
          <w:szCs w:val="18"/>
          <w:lang w:val="en"/>
        </w:rPr>
        <w:t>tudent who repeats a previously passed course, the higher grade received will be used in the calcula</w:t>
      </w:r>
      <w:r w:rsidR="003201FD" w:rsidRPr="004303C4">
        <w:rPr>
          <w:rFonts w:eastAsia="Times New Roman" w:cstheme="minorHAnsi"/>
          <w:bCs/>
          <w:color w:val="444444"/>
          <w:sz w:val="18"/>
          <w:szCs w:val="18"/>
          <w:lang w:val="en"/>
        </w:rPr>
        <w:t>tion of the cumulative GPA</w:t>
      </w:r>
      <w:r w:rsidRPr="004303C4">
        <w:rPr>
          <w:rFonts w:eastAsia="Times New Roman" w:cstheme="minorHAnsi"/>
          <w:bCs/>
          <w:color w:val="444444"/>
          <w:sz w:val="18"/>
          <w:szCs w:val="18"/>
          <w:lang w:val="en"/>
        </w:rPr>
        <w:t>.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For this purpose, passed means any grade higher than an “F”.</w:t>
      </w:r>
    </w:p>
    <w:p w14:paraId="4542AA23" w14:textId="77777777" w:rsidR="00FE130F" w:rsidRPr="00503010" w:rsidRDefault="005A4F8E" w:rsidP="00546125">
      <w:pPr>
        <w:shd w:val="clear" w:color="auto" w:fill="FFFFFF"/>
        <w:spacing w:before="120" w:after="0" w:line="240" w:lineRule="atLeast"/>
        <w:rPr>
          <w:rFonts w:eastAsia="Times New Roman" w:cstheme="minorHAnsi"/>
          <w:b/>
          <w:bCs/>
          <w:i/>
          <w:iCs/>
          <w:color w:val="548DD4" w:themeColor="text2" w:themeTint="99"/>
          <w:u w:val="single"/>
          <w:lang w:val="en"/>
        </w:rPr>
      </w:pPr>
      <w:r w:rsidRPr="00503010">
        <w:rPr>
          <w:rFonts w:eastAsia="Times New Roman" w:cstheme="minorHAnsi"/>
          <w:b/>
          <w:bCs/>
          <w:i/>
          <w:iCs/>
          <w:color w:val="548DD4" w:themeColor="text2" w:themeTint="99"/>
          <w:u w:val="single"/>
          <w:lang w:val="en"/>
        </w:rPr>
        <w:t>Required Pace</w:t>
      </w:r>
      <w:r w:rsidR="00DB5F2A" w:rsidRPr="00503010">
        <w:rPr>
          <w:rFonts w:eastAsia="Times New Roman" w:cstheme="minorHAnsi"/>
          <w:b/>
          <w:bCs/>
          <w:i/>
          <w:iCs/>
          <w:color w:val="548DD4" w:themeColor="text2" w:themeTint="99"/>
          <w:u w:val="single"/>
          <w:lang w:val="en"/>
        </w:rPr>
        <w:t xml:space="preserve"> (There are two components</w:t>
      </w:r>
      <w:r w:rsidR="003823E6" w:rsidRPr="00503010">
        <w:rPr>
          <w:rFonts w:eastAsia="Times New Roman" w:cstheme="minorHAnsi"/>
          <w:b/>
          <w:bCs/>
          <w:i/>
          <w:iCs/>
          <w:color w:val="548DD4" w:themeColor="text2" w:themeTint="99"/>
          <w:u w:val="single"/>
          <w:lang w:val="en"/>
        </w:rPr>
        <w:t xml:space="preserve"> to Pace)</w:t>
      </w:r>
      <w:r w:rsidRPr="00503010">
        <w:rPr>
          <w:rFonts w:eastAsia="Times New Roman" w:cstheme="minorHAnsi"/>
          <w:b/>
          <w:bCs/>
          <w:i/>
          <w:iCs/>
          <w:color w:val="548DD4" w:themeColor="text2" w:themeTint="99"/>
          <w:u w:val="single"/>
          <w:lang w:val="en"/>
        </w:rPr>
        <w:t>:</w:t>
      </w:r>
    </w:p>
    <w:p w14:paraId="2985CB6C" w14:textId="6159F62F" w:rsidR="00FE130F" w:rsidRPr="004303C4" w:rsidRDefault="003823E6" w:rsidP="00FE130F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tLeast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b/>
          <w:bCs/>
          <w:i/>
          <w:iCs/>
          <w:color w:val="0D0D0D" w:themeColor="text1" w:themeTint="F2"/>
          <w:sz w:val="18"/>
          <w:szCs w:val="18"/>
          <w:lang w:val="en"/>
        </w:rPr>
        <w:t xml:space="preserve">Progress </w:t>
      </w:r>
      <w:r w:rsidR="00BC7505" w:rsidRPr="004303C4">
        <w:rPr>
          <w:rFonts w:eastAsia="Times New Roman" w:cstheme="minorHAnsi"/>
          <w:b/>
          <w:bCs/>
          <w:i/>
          <w:iCs/>
          <w:color w:val="0D0D0D" w:themeColor="text1" w:themeTint="F2"/>
          <w:sz w:val="18"/>
          <w:szCs w:val="18"/>
          <w:lang w:val="en"/>
        </w:rPr>
        <w:t>t</w:t>
      </w:r>
      <w:r w:rsidRPr="004303C4">
        <w:rPr>
          <w:rFonts w:eastAsia="Times New Roman" w:cstheme="minorHAnsi"/>
          <w:b/>
          <w:bCs/>
          <w:i/>
          <w:iCs/>
          <w:color w:val="0D0D0D" w:themeColor="text1" w:themeTint="F2"/>
          <w:sz w:val="18"/>
          <w:szCs w:val="18"/>
          <w:lang w:val="en"/>
        </w:rPr>
        <w:t>hroughout t</w:t>
      </w:r>
      <w:r w:rsidR="005A4F8E" w:rsidRPr="004303C4">
        <w:rPr>
          <w:rFonts w:eastAsia="Times New Roman" w:cstheme="minorHAnsi"/>
          <w:b/>
          <w:bCs/>
          <w:i/>
          <w:iCs/>
          <w:color w:val="0D0D0D" w:themeColor="text1" w:themeTint="F2"/>
          <w:sz w:val="18"/>
          <w:szCs w:val="18"/>
          <w:lang w:val="en"/>
        </w:rPr>
        <w:t>he Program: </w:t>
      </w:r>
      <w:r w:rsidR="005A4F8E" w:rsidRPr="004303C4">
        <w:rPr>
          <w:rFonts w:eastAsia="Times New Roman" w:cstheme="minorHAnsi"/>
          <w:color w:val="444444"/>
          <w:sz w:val="18"/>
          <w:szCs w:val="18"/>
          <w:lang w:val="en"/>
        </w:rPr>
        <w:t>All full and</w:t>
      </w:r>
      <w:r w:rsidR="00126AAB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part-time students must earn a </w:t>
      </w:r>
      <w:r w:rsidR="00DB5F2A" w:rsidRPr="004303C4">
        <w:rPr>
          <w:rFonts w:eastAsia="Times New Roman" w:cstheme="minorHAnsi"/>
          <w:color w:val="444444"/>
          <w:sz w:val="18"/>
          <w:szCs w:val="18"/>
          <w:lang w:val="en"/>
        </w:rPr>
        <w:t>minimum of 67%</w:t>
      </w:r>
      <w:r w:rsidR="005A4F8E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of the total number of </w:t>
      </w:r>
      <w:r w:rsidR="0003492C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their </w:t>
      </w:r>
      <w:r w:rsidR="00126AAB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cumulative </w:t>
      </w:r>
      <w:r w:rsidR="005A4F8E" w:rsidRPr="004303C4">
        <w:rPr>
          <w:rFonts w:eastAsia="Times New Roman" w:cstheme="minorHAnsi"/>
          <w:color w:val="444444"/>
          <w:sz w:val="18"/>
          <w:szCs w:val="18"/>
          <w:lang w:val="en"/>
        </w:rPr>
        <w:t>credits attempted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.  To determine the 67%, a student would take their cumulative earned </w:t>
      </w:r>
      <w:r w:rsidR="00725982" w:rsidRPr="004303C4">
        <w:rPr>
          <w:rFonts w:eastAsia="Times New Roman" w:cstheme="minorHAnsi"/>
          <w:color w:val="444444"/>
          <w:sz w:val="18"/>
          <w:szCs w:val="18"/>
          <w:lang w:val="en"/>
        </w:rPr>
        <w:t>credits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and divide it by </w:t>
      </w:r>
      <w:r w:rsidR="00C85D41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of </w:t>
      </w:r>
      <w:r w:rsidR="0003492C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their 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cumulative attempte</w:t>
      </w:r>
      <w:r w:rsidR="00DB4D88" w:rsidRPr="004303C4">
        <w:rPr>
          <w:rFonts w:eastAsia="Times New Roman" w:cstheme="minorHAnsi"/>
          <w:color w:val="444444"/>
          <w:sz w:val="18"/>
          <w:szCs w:val="18"/>
          <w:lang w:val="en"/>
        </w:rPr>
        <w:t>d credits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.  </w:t>
      </w:r>
      <w:r w:rsidR="00FE130F" w:rsidRPr="004303C4">
        <w:rPr>
          <w:rFonts w:eastAsia="Times New Roman" w:cstheme="minorHAnsi"/>
          <w:color w:val="444444"/>
          <w:sz w:val="18"/>
          <w:szCs w:val="18"/>
          <w:lang w:val="en"/>
        </w:rPr>
        <w:t> </w:t>
      </w:r>
    </w:p>
    <w:p w14:paraId="0CD9A563" w14:textId="77777777" w:rsidR="00234741" w:rsidRPr="004303C4" w:rsidRDefault="00234741" w:rsidP="00234741">
      <w:pPr>
        <w:pStyle w:val="ListParagraph"/>
        <w:shd w:val="clear" w:color="auto" w:fill="FFFFFF"/>
        <w:spacing w:before="120" w:after="0" w:line="240" w:lineRule="atLeast"/>
        <w:rPr>
          <w:rFonts w:eastAsia="Times New Roman" w:cstheme="minorHAnsi"/>
          <w:color w:val="444444"/>
          <w:sz w:val="18"/>
          <w:szCs w:val="18"/>
          <w:lang w:val="en"/>
        </w:rPr>
      </w:pPr>
    </w:p>
    <w:p w14:paraId="649DD571" w14:textId="02E3CE16" w:rsidR="00FF5539" w:rsidRPr="004303C4" w:rsidRDefault="005A4F8E" w:rsidP="004303C4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b/>
          <w:bCs/>
          <w:i/>
          <w:iCs/>
          <w:color w:val="0D0D0D" w:themeColor="text1" w:themeTint="F2"/>
          <w:sz w:val="18"/>
          <w:szCs w:val="18"/>
          <w:lang w:val="en"/>
        </w:rPr>
        <w:t>Maximum Time Frame to Complete the Program:</w:t>
      </w:r>
      <w:r w:rsidRPr="004303C4">
        <w:rPr>
          <w:rFonts w:eastAsia="Times New Roman" w:cstheme="minorHAnsi"/>
          <w:color w:val="0D0D0D" w:themeColor="text1" w:themeTint="F2"/>
          <w:sz w:val="18"/>
          <w:szCs w:val="18"/>
          <w:lang w:val="en"/>
        </w:rPr>
        <w:t> </w:t>
      </w:r>
      <w:r w:rsidR="00FC2C0D" w:rsidRPr="004303C4">
        <w:rPr>
          <w:rFonts w:eastAsia="Times New Roman" w:cstheme="minorHAnsi"/>
          <w:color w:val="0D0D0D" w:themeColor="text1" w:themeTint="F2"/>
          <w:sz w:val="18"/>
          <w:szCs w:val="18"/>
          <w:lang w:val="en"/>
        </w:rPr>
        <w:t>El</w:t>
      </w:r>
      <w:r w:rsidR="006B3E3C" w:rsidRPr="004303C4">
        <w:rPr>
          <w:rFonts w:eastAsia="Times New Roman" w:cstheme="minorHAnsi"/>
          <w:color w:val="0D0D0D" w:themeColor="text1" w:themeTint="F2"/>
          <w:sz w:val="18"/>
          <w:szCs w:val="18"/>
          <w:lang w:val="en"/>
        </w:rPr>
        <w:t>igible undergradu</w:t>
      </w:r>
      <w:r w:rsidR="00EA6D4D" w:rsidRPr="004303C4">
        <w:rPr>
          <w:rFonts w:eastAsia="Times New Roman" w:cstheme="minorHAnsi"/>
          <w:color w:val="0D0D0D" w:themeColor="text1" w:themeTint="F2"/>
          <w:sz w:val="18"/>
          <w:szCs w:val="18"/>
          <w:lang w:val="en"/>
        </w:rPr>
        <w:t>ate or</w:t>
      </w:r>
      <w:r w:rsidR="0016799B" w:rsidRPr="004303C4">
        <w:rPr>
          <w:rFonts w:eastAsia="Times New Roman" w:cstheme="minorHAnsi"/>
          <w:color w:val="0D0D0D" w:themeColor="text1" w:themeTint="F2"/>
          <w:sz w:val="18"/>
          <w:szCs w:val="18"/>
          <w:lang w:val="en"/>
        </w:rPr>
        <w:t xml:space="preserve"> </w:t>
      </w:r>
      <w:r w:rsidR="00F825CB" w:rsidRPr="004303C4">
        <w:rPr>
          <w:rFonts w:eastAsia="Times New Roman" w:cstheme="minorHAnsi"/>
          <w:color w:val="0D0D0D" w:themeColor="text1" w:themeTint="F2"/>
          <w:sz w:val="18"/>
          <w:szCs w:val="18"/>
          <w:lang w:val="en"/>
        </w:rPr>
        <w:t xml:space="preserve">graduate </w:t>
      </w:r>
      <w:r w:rsidR="00FC2C0D" w:rsidRPr="004303C4">
        <w:rPr>
          <w:rFonts w:eastAsia="Times New Roman" w:cstheme="minorHAnsi"/>
          <w:color w:val="0D0D0D" w:themeColor="text1" w:themeTint="F2"/>
          <w:sz w:val="18"/>
          <w:szCs w:val="18"/>
          <w:lang w:val="en"/>
        </w:rPr>
        <w:t>seeking students may receive financial aid while attempting up to, but not exceed, 150% of the published normal completion length of the student’s program</w:t>
      </w:r>
      <w:r w:rsidR="006B3E3C" w:rsidRPr="004303C4">
        <w:rPr>
          <w:rFonts w:eastAsia="Times New Roman" w:cstheme="minorHAnsi"/>
          <w:color w:val="0D0D0D" w:themeColor="text1" w:themeTint="F2"/>
          <w:sz w:val="18"/>
          <w:szCs w:val="18"/>
          <w:lang w:val="en"/>
        </w:rPr>
        <w:t xml:space="preserve">.  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Students enrolled </w:t>
      </w:r>
      <w:r w:rsidR="003201FD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at either a part-time or full-time pace 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at William Penn </w:t>
      </w:r>
      <w:r w:rsidR="00F825CB" w:rsidRPr="004303C4">
        <w:rPr>
          <w:rFonts w:eastAsia="Times New Roman" w:cstheme="minorHAnsi"/>
          <w:color w:val="444444"/>
          <w:sz w:val="18"/>
          <w:szCs w:val="18"/>
          <w:lang w:val="en"/>
        </w:rPr>
        <w:t>University may have a maximum of:</w:t>
      </w:r>
    </w:p>
    <w:p w14:paraId="149AC75E" w14:textId="577AFD47" w:rsidR="003201FD" w:rsidRPr="004303C4" w:rsidRDefault="00C131FC" w:rsidP="004303C4">
      <w:pPr>
        <w:shd w:val="clear" w:color="auto" w:fill="FFFFFF"/>
        <w:spacing w:before="240" w:after="0" w:line="240" w:lineRule="auto"/>
        <w:ind w:left="1440" w:firstLine="720"/>
        <w:rPr>
          <w:rFonts w:eastAsia="Times New Roman" w:cstheme="minorHAnsi"/>
          <w:color w:val="444444"/>
          <w:sz w:val="18"/>
          <w:szCs w:val="18"/>
          <w:u w:val="single"/>
          <w:lang w:val="en"/>
        </w:rPr>
      </w:pPr>
      <w:r w:rsidRPr="004303C4">
        <w:rPr>
          <w:rFonts w:eastAsia="Times New Roman" w:cstheme="minorHAnsi"/>
          <w:b/>
          <w:color w:val="444444"/>
          <w:sz w:val="18"/>
          <w:szCs w:val="18"/>
          <w:u w:val="single"/>
          <w:lang w:val="en"/>
        </w:rPr>
        <w:t>PROGRAM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="00070F26"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Pr="004303C4">
        <w:rPr>
          <w:rFonts w:eastAsia="Times New Roman" w:cstheme="minorHAnsi"/>
          <w:b/>
          <w:color w:val="444444"/>
          <w:sz w:val="18"/>
          <w:szCs w:val="18"/>
          <w:u w:val="single"/>
          <w:lang w:val="en"/>
        </w:rPr>
        <w:t>MAXIMUM CREDIT</w:t>
      </w:r>
    </w:p>
    <w:p w14:paraId="6FB1B491" w14:textId="53BCF651" w:rsidR="00F825CB" w:rsidRPr="004303C4" w:rsidRDefault="00070F26" w:rsidP="00FF5539">
      <w:pPr>
        <w:pStyle w:val="ListParagraph"/>
        <w:numPr>
          <w:ilvl w:val="0"/>
          <w:numId w:val="10"/>
        </w:numPr>
        <w:shd w:val="clear" w:color="auto" w:fill="FFFFFF"/>
        <w:spacing w:after="0" w:line="240" w:lineRule="atLeast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Undergraduate</w:t>
      </w:r>
      <w:r w:rsidR="003201FD"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="003201FD"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="003201FD" w:rsidRPr="004303C4">
        <w:rPr>
          <w:rFonts w:eastAsia="Times New Roman" w:cstheme="minorHAnsi"/>
          <w:color w:val="444444"/>
          <w:sz w:val="18"/>
          <w:szCs w:val="18"/>
          <w:lang w:val="en"/>
        </w:rPr>
        <w:t>186 attempted credits</w:t>
      </w:r>
    </w:p>
    <w:p w14:paraId="0F6903FB" w14:textId="0C73298D" w:rsidR="00F825CB" w:rsidRPr="004303C4" w:rsidRDefault="00070F26" w:rsidP="003201FD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tLeast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Graduate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="003201FD" w:rsidRP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="004303C4">
        <w:rPr>
          <w:rFonts w:eastAsia="Times New Roman" w:cstheme="minorHAnsi"/>
          <w:color w:val="444444"/>
          <w:sz w:val="18"/>
          <w:szCs w:val="18"/>
          <w:lang w:val="en"/>
        </w:rPr>
        <w:tab/>
      </w:r>
      <w:r w:rsidR="003201FD" w:rsidRPr="004303C4">
        <w:rPr>
          <w:rFonts w:eastAsia="Times New Roman" w:cstheme="minorHAnsi"/>
          <w:color w:val="444444"/>
          <w:sz w:val="18"/>
          <w:szCs w:val="18"/>
          <w:lang w:val="en"/>
        </w:rPr>
        <w:t>54 attempted credits</w:t>
      </w:r>
    </w:p>
    <w:p w14:paraId="554A69C9" w14:textId="77777777" w:rsidR="00BC7505" w:rsidRPr="004303C4" w:rsidRDefault="005A4F8E" w:rsidP="003201FD">
      <w:pPr>
        <w:shd w:val="clear" w:color="auto" w:fill="FFFFFF"/>
        <w:spacing w:before="120" w:after="0" w:line="240" w:lineRule="atLeast"/>
        <w:ind w:left="720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The number of credits accepted by William Penn Un</w:t>
      </w:r>
      <w:r w:rsidR="003201FD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iversity from other 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universities will count toward the maximum. </w:t>
      </w:r>
      <w:r w:rsidR="00C85D41" w:rsidRPr="004303C4">
        <w:rPr>
          <w:rFonts w:eastAsia="Times New Roman" w:cstheme="minorHAnsi"/>
          <w:color w:val="444444"/>
          <w:sz w:val="18"/>
          <w:szCs w:val="18"/>
          <w:lang w:val="en"/>
        </w:rPr>
        <w:t>The Financial Aid office may</w:t>
      </w:r>
      <w:r w:rsidR="00136E41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notify students as they approach the maximum time frame of their program.</w:t>
      </w:r>
    </w:p>
    <w:p w14:paraId="19A505EC" w14:textId="68FC4062" w:rsidR="00BC7505" w:rsidRPr="004303C4" w:rsidRDefault="00BC7505" w:rsidP="004303C4">
      <w:pPr>
        <w:shd w:val="clear" w:color="auto" w:fill="FFFFFF"/>
        <w:spacing w:before="120" w:after="0" w:line="240" w:lineRule="auto"/>
        <w:ind w:left="360"/>
        <w:rPr>
          <w:rFonts w:eastAsia="Times New Roman" w:cstheme="minorHAnsi"/>
          <w:b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b/>
          <w:color w:val="444444"/>
          <w:sz w:val="18"/>
          <w:szCs w:val="18"/>
          <w:lang w:val="en"/>
        </w:rPr>
        <w:t xml:space="preserve">The following are counted when determining minimum Pace Progress throughout the </w:t>
      </w:r>
      <w:r w:rsidR="00F825CB" w:rsidRPr="004303C4">
        <w:rPr>
          <w:rFonts w:eastAsia="Times New Roman" w:cstheme="minorHAnsi"/>
          <w:b/>
          <w:color w:val="444444"/>
          <w:sz w:val="18"/>
          <w:szCs w:val="18"/>
          <w:lang w:val="en"/>
        </w:rPr>
        <w:t>Program and Maximum Time Frame r</w:t>
      </w:r>
      <w:r w:rsidRPr="004303C4">
        <w:rPr>
          <w:rFonts w:eastAsia="Times New Roman" w:cstheme="minorHAnsi"/>
          <w:b/>
          <w:color w:val="444444"/>
          <w:sz w:val="18"/>
          <w:szCs w:val="18"/>
          <w:lang w:val="en"/>
        </w:rPr>
        <w:t>equirements:</w:t>
      </w:r>
    </w:p>
    <w:p w14:paraId="303ECE9D" w14:textId="77777777" w:rsidR="00675F50" w:rsidRPr="004303C4" w:rsidRDefault="00675F50" w:rsidP="004303C4">
      <w:pPr>
        <w:shd w:val="clear" w:color="auto" w:fill="FFFFFF"/>
        <w:spacing w:before="120" w:after="0" w:line="240" w:lineRule="auto"/>
        <w:ind w:left="360"/>
        <w:rPr>
          <w:rFonts w:eastAsia="Times New Roman" w:cstheme="minorHAnsi"/>
          <w:b/>
          <w:color w:val="444444"/>
          <w:sz w:val="18"/>
          <w:szCs w:val="18"/>
          <w:lang w:val="en"/>
        </w:rPr>
      </w:pPr>
    </w:p>
    <w:p w14:paraId="10F4C833" w14:textId="442D3E22" w:rsidR="00503010" w:rsidRPr="004303C4" w:rsidRDefault="008224BE" w:rsidP="004303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b/>
          <w:bCs/>
          <w:color w:val="444444"/>
          <w:sz w:val="18"/>
          <w:szCs w:val="18"/>
          <w:lang w:val="en"/>
        </w:rPr>
        <w:t>Transfer Credits: 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Trans</w:t>
      </w:r>
      <w:r w:rsidR="00C85D41" w:rsidRPr="004303C4">
        <w:rPr>
          <w:rFonts w:eastAsia="Times New Roman" w:cstheme="minorHAnsi"/>
          <w:color w:val="444444"/>
          <w:sz w:val="18"/>
          <w:szCs w:val="18"/>
          <w:lang w:val="en"/>
        </w:rPr>
        <w:t>fer credits that are accepted by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WPU will be counted toward the total attempted and earned credits when determining </w:t>
      </w:r>
      <w:r w:rsidR="0061407B" w:rsidRPr="004303C4">
        <w:rPr>
          <w:rFonts w:eastAsia="Times New Roman" w:cstheme="minorHAnsi"/>
          <w:color w:val="444444"/>
          <w:sz w:val="18"/>
          <w:szCs w:val="18"/>
          <w:lang w:val="en"/>
        </w:rPr>
        <w:t>pace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. </w:t>
      </w:r>
      <w:r w:rsidR="00A25C8F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Transfer credits do </w:t>
      </w:r>
      <w:r w:rsidR="00A25C8F" w:rsidRPr="004303C4">
        <w:rPr>
          <w:rFonts w:eastAsia="Times New Roman" w:cstheme="minorHAnsi"/>
          <w:b/>
          <w:color w:val="444444"/>
          <w:sz w:val="18"/>
          <w:szCs w:val="18"/>
          <w:u w:val="single"/>
          <w:lang w:val="en"/>
        </w:rPr>
        <w:t>not</w:t>
      </w:r>
      <w:r w:rsidR="00A25C8F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impact GPA as grades are not transferred in. </w:t>
      </w:r>
    </w:p>
    <w:p w14:paraId="1DFAF237" w14:textId="77777777" w:rsidR="008B207D" w:rsidRPr="004303C4" w:rsidRDefault="008B207D" w:rsidP="008B207D">
      <w:pPr>
        <w:pStyle w:val="ListParagraph"/>
        <w:shd w:val="clear" w:color="auto" w:fill="FFFFFF"/>
        <w:spacing w:after="0" w:line="240" w:lineRule="atLeast"/>
        <w:rPr>
          <w:rFonts w:eastAsia="Times New Roman" w:cstheme="minorHAnsi"/>
          <w:color w:val="444444"/>
          <w:sz w:val="18"/>
          <w:szCs w:val="18"/>
          <w:lang w:val="en"/>
        </w:rPr>
      </w:pPr>
    </w:p>
    <w:p w14:paraId="478415A6" w14:textId="2F9B157C" w:rsidR="00A37983" w:rsidRPr="004303C4" w:rsidRDefault="00537839" w:rsidP="008B207D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b/>
          <w:bCs/>
          <w:color w:val="444444"/>
          <w:sz w:val="18"/>
          <w:szCs w:val="18"/>
          <w:lang w:val="en"/>
        </w:rPr>
        <w:t>Repeating a Course</w:t>
      </w:r>
      <w:r w:rsidR="008224BE" w:rsidRPr="004303C4">
        <w:rPr>
          <w:rFonts w:eastAsia="Times New Roman" w:cstheme="minorHAnsi"/>
          <w:b/>
          <w:bCs/>
          <w:color w:val="444444"/>
          <w:sz w:val="18"/>
          <w:szCs w:val="18"/>
          <w:lang w:val="en"/>
        </w:rPr>
        <w:t>: </w:t>
      </w:r>
      <w:r w:rsidR="008224BE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</w:t>
      </w:r>
      <w:r w:rsidR="00A37983" w:rsidRPr="004303C4">
        <w:rPr>
          <w:rFonts w:eastAsia="Times New Roman" w:cstheme="minorHAnsi"/>
          <w:color w:val="444444"/>
          <w:sz w:val="18"/>
          <w:szCs w:val="18"/>
          <w:lang w:val="en"/>
        </w:rPr>
        <w:t>When a student repeats a course, c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redit hours</w:t>
      </w:r>
      <w:r w:rsidR="00A37983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for the course are 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counted as attempted</w:t>
      </w:r>
      <w:r w:rsidR="00A37983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each time it is taken. Once the course is passed, the credit hours will count</w:t>
      </w:r>
      <w:r w:rsidR="00C85D41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in the cumulative earned</w:t>
      </w:r>
      <w:r w:rsidR="00A37983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one time.</w:t>
      </w:r>
      <w:r w:rsidR="0061407B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 The highest grade earned will count in the cumulative grade point average.</w:t>
      </w:r>
    </w:p>
    <w:p w14:paraId="6B93F522" w14:textId="77777777" w:rsidR="008B207D" w:rsidRPr="004303C4" w:rsidRDefault="008B207D" w:rsidP="008B207D">
      <w:pPr>
        <w:pStyle w:val="ListParagraph"/>
        <w:shd w:val="clear" w:color="auto" w:fill="FFFFFF"/>
        <w:spacing w:after="0" w:line="240" w:lineRule="atLeast"/>
        <w:rPr>
          <w:rFonts w:eastAsia="Times New Roman" w:cstheme="minorHAnsi"/>
          <w:color w:val="444444"/>
          <w:sz w:val="18"/>
          <w:szCs w:val="18"/>
          <w:lang w:val="en"/>
        </w:rPr>
      </w:pPr>
    </w:p>
    <w:p w14:paraId="313F5753" w14:textId="16B56889" w:rsidR="008224BE" w:rsidRPr="004303C4" w:rsidRDefault="008224BE" w:rsidP="008B207D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rPr>
          <w:rFonts w:eastAsia="Times New Roman" w:cstheme="minorHAnsi"/>
          <w:b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b/>
          <w:bCs/>
          <w:color w:val="444444"/>
          <w:sz w:val="18"/>
          <w:szCs w:val="18"/>
          <w:lang w:val="en"/>
        </w:rPr>
        <w:t>Incomplete Grades: 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An incomplete or “I” grade will count as credits attempted but not earned </w:t>
      </w:r>
      <w:proofErr w:type="gramStart"/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for the purpose of</w:t>
      </w:r>
      <w:proofErr w:type="gramEnd"/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determining SAP. If the credits are late</w:t>
      </w:r>
      <w:r w:rsidR="007A7B4F" w:rsidRPr="004303C4">
        <w:rPr>
          <w:rFonts w:eastAsia="Times New Roman" w:cstheme="minorHAnsi"/>
          <w:color w:val="444444"/>
          <w:sz w:val="18"/>
          <w:szCs w:val="18"/>
          <w:lang w:val="en"/>
        </w:rPr>
        <w:t>r given for the course(s), the student should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notify the financial aid office so SAP may be reassessed. </w:t>
      </w:r>
    </w:p>
    <w:p w14:paraId="3E1EA533" w14:textId="77777777" w:rsidR="00A25C8F" w:rsidRPr="004303C4" w:rsidRDefault="00A25C8F" w:rsidP="00A25C8F">
      <w:pPr>
        <w:pStyle w:val="ListParagraph"/>
        <w:rPr>
          <w:rFonts w:eastAsia="Times New Roman" w:cstheme="minorHAnsi"/>
          <w:b/>
          <w:color w:val="444444"/>
          <w:sz w:val="18"/>
          <w:szCs w:val="18"/>
          <w:lang w:val="en"/>
        </w:rPr>
      </w:pPr>
    </w:p>
    <w:p w14:paraId="4877FC80" w14:textId="4F9630F7" w:rsidR="00A25C8F" w:rsidRPr="004303C4" w:rsidRDefault="00A25C8F" w:rsidP="008B207D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rPr>
          <w:rFonts w:eastAsia="Times New Roman" w:cstheme="minorHAnsi"/>
          <w:b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b/>
          <w:color w:val="444444"/>
          <w:sz w:val="18"/>
          <w:szCs w:val="18"/>
          <w:lang w:val="en"/>
        </w:rPr>
        <w:t>Credit/No Credit: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Credit hours for Credit/No Credit coursework will count as attempted and if a passing grade (CR) is received will count as earned </w:t>
      </w:r>
      <w:r w:rsidR="004303C4" w:rsidRPr="004303C4">
        <w:rPr>
          <w:rFonts w:eastAsia="Times New Roman" w:cstheme="minorHAnsi"/>
          <w:color w:val="444444"/>
          <w:sz w:val="18"/>
          <w:szCs w:val="18"/>
          <w:lang w:val="en"/>
        </w:rPr>
        <w:t>for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determining academic progress.</w:t>
      </w:r>
    </w:p>
    <w:p w14:paraId="6605D2B5" w14:textId="77777777" w:rsidR="003B711D" w:rsidRPr="004303C4" w:rsidRDefault="003B711D" w:rsidP="008B207D">
      <w:pPr>
        <w:pStyle w:val="ListParagraph"/>
        <w:shd w:val="clear" w:color="auto" w:fill="FFFFFF"/>
        <w:spacing w:after="0" w:line="240" w:lineRule="atLeast"/>
        <w:rPr>
          <w:rFonts w:eastAsia="Times New Roman" w:cstheme="minorHAnsi"/>
          <w:b/>
          <w:color w:val="444444"/>
          <w:sz w:val="18"/>
          <w:szCs w:val="18"/>
          <w:lang w:val="en"/>
        </w:rPr>
      </w:pPr>
    </w:p>
    <w:p w14:paraId="08715581" w14:textId="77777777" w:rsidR="008224BE" w:rsidRPr="004303C4" w:rsidRDefault="009839A6" w:rsidP="008B207D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rPr>
          <w:rFonts w:eastAsia="Times New Roman" w:cstheme="minorHAnsi"/>
          <w:b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b/>
          <w:bCs/>
          <w:color w:val="444444"/>
          <w:sz w:val="18"/>
          <w:szCs w:val="18"/>
          <w:lang w:val="en"/>
        </w:rPr>
        <w:t>Withdrawal</w:t>
      </w:r>
      <w:r w:rsidR="005A4F8E" w:rsidRPr="004303C4">
        <w:rPr>
          <w:rFonts w:eastAsia="Times New Roman" w:cstheme="minorHAnsi"/>
          <w:b/>
          <w:bCs/>
          <w:color w:val="444444"/>
          <w:sz w:val="18"/>
          <w:szCs w:val="18"/>
          <w:lang w:val="en"/>
        </w:rPr>
        <w:t>: </w:t>
      </w:r>
      <w:r w:rsidR="00234741" w:rsidRPr="004303C4">
        <w:rPr>
          <w:rFonts w:eastAsia="Times New Roman" w:cstheme="minorHAnsi"/>
          <w:bCs/>
          <w:color w:val="444444"/>
          <w:sz w:val="18"/>
          <w:szCs w:val="18"/>
          <w:lang w:val="en"/>
        </w:rPr>
        <w:t>All courses a student withdraws from and receives a grade of a “W</w:t>
      </w:r>
      <w:r w:rsidR="00A37983" w:rsidRPr="004303C4">
        <w:rPr>
          <w:rFonts w:eastAsia="Times New Roman" w:cstheme="minorHAnsi"/>
          <w:bCs/>
          <w:color w:val="444444"/>
          <w:sz w:val="18"/>
          <w:szCs w:val="18"/>
          <w:lang w:val="en"/>
        </w:rPr>
        <w:t>”</w:t>
      </w:r>
      <w:r w:rsidR="00234741" w:rsidRPr="004303C4">
        <w:rPr>
          <w:rFonts w:eastAsia="Times New Roman" w:cstheme="minorHAnsi"/>
          <w:bCs/>
          <w:color w:val="444444"/>
          <w:sz w:val="18"/>
          <w:szCs w:val="18"/>
          <w:lang w:val="en"/>
        </w:rPr>
        <w:t xml:space="preserve"> w</w:t>
      </w:r>
      <w:r w:rsidR="005A4F8E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ill be counted as attempted </w:t>
      </w:r>
      <w:r w:rsidR="00234741" w:rsidRPr="004303C4">
        <w:rPr>
          <w:rFonts w:eastAsia="Times New Roman" w:cstheme="minorHAnsi"/>
          <w:color w:val="444444"/>
          <w:sz w:val="18"/>
          <w:szCs w:val="18"/>
          <w:lang w:val="en"/>
        </w:rPr>
        <w:t>credit hours for p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ace</w:t>
      </w:r>
      <w:r w:rsidR="005A4F8E" w:rsidRPr="004303C4">
        <w:rPr>
          <w:rFonts w:eastAsia="Times New Roman" w:cstheme="minorHAnsi"/>
          <w:color w:val="444444"/>
          <w:sz w:val="18"/>
          <w:szCs w:val="18"/>
          <w:lang w:val="en"/>
        </w:rPr>
        <w:t> </w:t>
      </w:r>
      <w:r w:rsidR="00234741" w:rsidRPr="004303C4">
        <w:rPr>
          <w:rFonts w:eastAsia="Times New Roman" w:cstheme="minorHAnsi"/>
          <w:color w:val="444444"/>
          <w:sz w:val="18"/>
          <w:szCs w:val="18"/>
          <w:lang w:val="en"/>
        </w:rPr>
        <w:t>progress throughout the program and maximum time frame.</w:t>
      </w:r>
    </w:p>
    <w:p w14:paraId="7EE9F0FA" w14:textId="77777777" w:rsidR="008224BE" w:rsidRPr="00503010" w:rsidRDefault="008224BE" w:rsidP="008B207D">
      <w:pPr>
        <w:pStyle w:val="ListParagraph"/>
        <w:spacing w:after="0"/>
        <w:rPr>
          <w:rFonts w:eastAsia="Times New Roman" w:cstheme="minorHAnsi"/>
          <w:color w:val="444444"/>
          <w:sz w:val="20"/>
          <w:szCs w:val="20"/>
          <w:lang w:val="en"/>
        </w:rPr>
      </w:pPr>
    </w:p>
    <w:p w14:paraId="6FCEB315" w14:textId="77777777" w:rsidR="003B5AF7" w:rsidRPr="00503010" w:rsidRDefault="008224BE" w:rsidP="008B207D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rPr>
          <w:rFonts w:eastAsia="Times New Roman" w:cstheme="minorHAnsi"/>
          <w:b/>
          <w:color w:val="444444"/>
          <w:sz w:val="20"/>
          <w:szCs w:val="20"/>
          <w:lang w:val="en"/>
        </w:rPr>
      </w:pPr>
      <w:r w:rsidRPr="00503010">
        <w:rPr>
          <w:rFonts w:eastAsia="Times New Roman" w:cstheme="minorHAnsi"/>
          <w:b/>
          <w:bCs/>
          <w:color w:val="444444"/>
          <w:sz w:val="20"/>
          <w:szCs w:val="20"/>
          <w:lang w:val="en"/>
        </w:rPr>
        <w:t>Remedial Coursework: </w:t>
      </w:r>
      <w:r w:rsidRPr="00503010">
        <w:rPr>
          <w:rFonts w:eastAsia="Times New Roman" w:cstheme="minorHAnsi"/>
          <w:color w:val="444444"/>
          <w:sz w:val="20"/>
          <w:szCs w:val="20"/>
          <w:lang w:val="en"/>
        </w:rPr>
        <w:t xml:space="preserve">Credit hours for remedial coursework will count as attempted and </w:t>
      </w:r>
      <w:r w:rsidR="00A37983" w:rsidRPr="00503010">
        <w:rPr>
          <w:rFonts w:eastAsia="Times New Roman" w:cstheme="minorHAnsi"/>
          <w:color w:val="444444"/>
          <w:sz w:val="20"/>
          <w:szCs w:val="20"/>
          <w:lang w:val="en"/>
        </w:rPr>
        <w:t xml:space="preserve">if a passing grade (grade higher than “F”) is received will count as </w:t>
      </w:r>
      <w:r w:rsidRPr="00503010">
        <w:rPr>
          <w:rFonts w:eastAsia="Times New Roman" w:cstheme="minorHAnsi"/>
          <w:color w:val="444444"/>
          <w:sz w:val="20"/>
          <w:szCs w:val="20"/>
          <w:lang w:val="en"/>
        </w:rPr>
        <w:t>earned for the purpose of determining academic progress. </w:t>
      </w:r>
    </w:p>
    <w:p w14:paraId="67B92E07" w14:textId="77777777" w:rsidR="000E5257" w:rsidRPr="00503010" w:rsidRDefault="000E5257" w:rsidP="008B207D">
      <w:pPr>
        <w:pStyle w:val="ListParagraph"/>
        <w:spacing w:after="0"/>
        <w:rPr>
          <w:rFonts w:eastAsia="Times New Roman" w:cstheme="minorHAnsi"/>
          <w:b/>
          <w:color w:val="444444"/>
          <w:sz w:val="20"/>
          <w:szCs w:val="20"/>
          <w:lang w:val="en"/>
        </w:rPr>
      </w:pPr>
    </w:p>
    <w:p w14:paraId="4627B70E" w14:textId="57D1D427" w:rsidR="000E5257" w:rsidRPr="004303C4" w:rsidRDefault="000E5257" w:rsidP="008B207D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rPr>
          <w:rFonts w:eastAsia="Times New Roman" w:cstheme="minorHAnsi"/>
          <w:b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b/>
          <w:color w:val="444444"/>
          <w:sz w:val="18"/>
          <w:szCs w:val="18"/>
          <w:lang w:val="en"/>
        </w:rPr>
        <w:t>Change in Major: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 A student who changes majors will still be required to stay within the maximum 150% </w:t>
      </w:r>
      <w:r w:rsidR="008B207D" w:rsidRPr="004303C4">
        <w:rPr>
          <w:rFonts w:eastAsia="Times New Roman" w:cstheme="minorHAnsi"/>
          <w:color w:val="444444"/>
          <w:sz w:val="18"/>
          <w:szCs w:val="18"/>
          <w:lang w:val="en"/>
        </w:rPr>
        <w:t>rule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to receive financial assistance.</w:t>
      </w:r>
    </w:p>
    <w:p w14:paraId="7CA67F3B" w14:textId="77777777" w:rsidR="00F825CB" w:rsidRPr="004303C4" w:rsidRDefault="00F825CB" w:rsidP="00675F50">
      <w:pPr>
        <w:pStyle w:val="ListParagraph"/>
        <w:spacing w:after="120"/>
        <w:rPr>
          <w:rFonts w:eastAsia="Times New Roman" w:cstheme="minorHAnsi"/>
          <w:color w:val="444444"/>
          <w:sz w:val="18"/>
          <w:szCs w:val="18"/>
          <w:lang w:val="en"/>
        </w:rPr>
      </w:pPr>
    </w:p>
    <w:p w14:paraId="1A6BF0E6" w14:textId="710A7E0F" w:rsidR="00AA4237" w:rsidRPr="004303C4" w:rsidRDefault="00F825CB" w:rsidP="00675F50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tLeast"/>
        <w:rPr>
          <w:rFonts w:eastAsia="Times New Roman" w:cstheme="minorHAnsi"/>
          <w:b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b/>
          <w:color w:val="444444"/>
          <w:sz w:val="18"/>
          <w:szCs w:val="18"/>
          <w:lang w:val="en"/>
        </w:rPr>
        <w:t xml:space="preserve">Students Seeking Additional Undergraduate Bachelor Degree After Graduating: </w:t>
      </w:r>
      <w:r w:rsidR="00014409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A student </w:t>
      </w:r>
      <w:r w:rsidR="00FF1CE1" w:rsidRPr="004303C4">
        <w:rPr>
          <w:rFonts w:eastAsia="Times New Roman" w:cstheme="minorHAnsi"/>
          <w:color w:val="444444"/>
          <w:sz w:val="18"/>
          <w:szCs w:val="18"/>
          <w:lang w:val="en"/>
        </w:rPr>
        <w:t>seeking financial</w:t>
      </w:r>
      <w:r w:rsidR="00014409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aid for an additional undergraduate bachelor degree after graduating from William Penn may have </w:t>
      </w:r>
      <w:r w:rsidR="00EA6D4D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an </w:t>
      </w:r>
      <w:r w:rsidR="00014409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additional 90 credit hours attempted for the additional degree, or 276 total undergraduate credit hours attempted, including all transfer credits, whichever limit is met first.  </w:t>
      </w:r>
      <w:r w:rsidR="008224BE" w:rsidRPr="004303C4">
        <w:rPr>
          <w:rFonts w:eastAsia="Times New Roman" w:cstheme="minorHAnsi"/>
          <w:color w:val="444444"/>
          <w:sz w:val="18"/>
          <w:szCs w:val="18"/>
          <w:lang w:val="en"/>
        </w:rPr>
        <w:br/>
      </w:r>
    </w:p>
    <w:p w14:paraId="3A0561C6" w14:textId="77777777" w:rsidR="00AA4237" w:rsidRPr="00503010" w:rsidRDefault="00AA4237" w:rsidP="0016799B">
      <w:pPr>
        <w:spacing w:line="240" w:lineRule="auto"/>
        <w:rPr>
          <w:rFonts w:eastAsia="Times New Roman" w:cstheme="minorHAnsi"/>
          <w:b/>
          <w:i/>
          <w:color w:val="548DD4" w:themeColor="text2" w:themeTint="99"/>
          <w:u w:val="single"/>
          <w:lang w:val="en"/>
        </w:rPr>
      </w:pPr>
      <w:r w:rsidRPr="00503010">
        <w:rPr>
          <w:rFonts w:eastAsia="Times New Roman" w:cstheme="minorHAnsi"/>
          <w:b/>
          <w:i/>
          <w:color w:val="548DD4" w:themeColor="text2" w:themeTint="99"/>
          <w:u w:val="single"/>
          <w:lang w:val="en"/>
        </w:rPr>
        <w:t>If SAP is not achieved, the student will be placed on:</w:t>
      </w:r>
    </w:p>
    <w:p w14:paraId="7B84C7EF" w14:textId="77777777" w:rsidR="00E14170" w:rsidRPr="004303C4" w:rsidRDefault="0016799B" w:rsidP="0016799B">
      <w:pPr>
        <w:spacing w:line="240" w:lineRule="auto"/>
        <w:rPr>
          <w:rFonts w:eastAsia="Times New Roman" w:cstheme="minorHAnsi"/>
          <w:b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b/>
          <w:color w:val="444444"/>
          <w:sz w:val="18"/>
          <w:szCs w:val="18"/>
          <w:lang w:val="en"/>
        </w:rPr>
        <w:t xml:space="preserve">FINANCIAL AID WARNING: </w:t>
      </w:r>
    </w:p>
    <w:p w14:paraId="2FF72851" w14:textId="77777777" w:rsidR="0016799B" w:rsidRPr="004303C4" w:rsidRDefault="0016799B" w:rsidP="0016799B">
      <w:pPr>
        <w:spacing w:line="240" w:lineRule="auto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Students are placed on </w:t>
      </w:r>
      <w:r w:rsidR="00AA4237" w:rsidRPr="004303C4">
        <w:rPr>
          <w:rFonts w:eastAsia="Times New Roman" w:cstheme="minorHAnsi"/>
          <w:color w:val="444444"/>
          <w:sz w:val="18"/>
          <w:szCs w:val="18"/>
          <w:lang w:val="en"/>
        </w:rPr>
        <w:t>Financial Aid Warning for one term if they do n</w:t>
      </w:r>
      <w:r w:rsidR="00FF6691" w:rsidRPr="004303C4">
        <w:rPr>
          <w:rFonts w:eastAsia="Times New Roman" w:cstheme="minorHAnsi"/>
          <w:color w:val="444444"/>
          <w:sz w:val="18"/>
          <w:szCs w:val="18"/>
          <w:lang w:val="en"/>
        </w:rPr>
        <w:t>ot meet the minimum GPA and/or pace progress throughout the program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.  </w:t>
      </w:r>
      <w:r w:rsidR="00E14170" w:rsidRPr="004303C4">
        <w:rPr>
          <w:rFonts w:eastAsia="Times New Roman" w:cstheme="minorHAnsi"/>
          <w:color w:val="444444"/>
          <w:sz w:val="18"/>
          <w:szCs w:val="18"/>
          <w:lang w:val="en"/>
        </w:rPr>
        <w:t>A letter is mailed to the student being placed on Financial Aid Warning.</w:t>
      </w:r>
    </w:p>
    <w:p w14:paraId="1FE26F50" w14:textId="77777777" w:rsidR="0016799B" w:rsidRPr="004303C4" w:rsidRDefault="0016799B" w:rsidP="0016799B">
      <w:pPr>
        <w:spacing w:line="240" w:lineRule="auto"/>
        <w:rPr>
          <w:rFonts w:eastAsia="Times New Roman" w:cstheme="minorHAnsi"/>
          <w:b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b/>
          <w:color w:val="444444"/>
          <w:sz w:val="18"/>
          <w:szCs w:val="18"/>
          <w:lang w:val="en"/>
        </w:rPr>
        <w:t>FINANCIAL AID SUSPENSION:</w:t>
      </w:r>
      <w:r w:rsidR="00E14170" w:rsidRPr="004303C4">
        <w:rPr>
          <w:rFonts w:eastAsia="Times New Roman" w:cstheme="minorHAnsi"/>
          <w:b/>
          <w:color w:val="444444"/>
          <w:sz w:val="18"/>
          <w:szCs w:val="18"/>
          <w:lang w:val="en"/>
        </w:rPr>
        <w:t xml:space="preserve"> </w:t>
      </w:r>
    </w:p>
    <w:p w14:paraId="4CD50AE1" w14:textId="77777777" w:rsidR="00E14170" w:rsidRPr="004303C4" w:rsidRDefault="00E14170" w:rsidP="0016799B">
      <w:pPr>
        <w:spacing w:line="240" w:lineRule="auto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Students are placed on Financial Aid Suspension for one of the following reasons:</w:t>
      </w:r>
    </w:p>
    <w:p w14:paraId="240F4A22" w14:textId="77777777" w:rsidR="00E14170" w:rsidRPr="004303C4" w:rsidRDefault="00E14170" w:rsidP="00E14170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Do not meet the SAP</w:t>
      </w:r>
      <w:r w:rsidR="00AA4237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requirements after one term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on Financial Aid Warning</w:t>
      </w:r>
      <w:r w:rsidR="007461BE" w:rsidRPr="004303C4">
        <w:rPr>
          <w:rFonts w:eastAsia="Times New Roman" w:cstheme="minorHAnsi"/>
          <w:color w:val="444444"/>
          <w:sz w:val="18"/>
          <w:szCs w:val="18"/>
          <w:lang w:val="en"/>
        </w:rPr>
        <w:t>.</w:t>
      </w:r>
    </w:p>
    <w:p w14:paraId="799BBF82" w14:textId="77777777" w:rsidR="007461BE" w:rsidRPr="004303C4" w:rsidRDefault="007461BE" w:rsidP="00E14170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Do not meet the SAP requirements after one term on Financial Aid Probation</w:t>
      </w:r>
      <w:r w:rsidR="002231E4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(see Probation below)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.</w:t>
      </w:r>
    </w:p>
    <w:p w14:paraId="670ED12A" w14:textId="77777777" w:rsidR="00E14170" w:rsidRPr="004303C4" w:rsidRDefault="00E14170" w:rsidP="00E14170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Do not meet the re</w:t>
      </w:r>
      <w:r w:rsidR="007461BE" w:rsidRPr="004303C4">
        <w:rPr>
          <w:rFonts w:eastAsia="Times New Roman" w:cstheme="minorHAnsi"/>
          <w:color w:val="444444"/>
          <w:sz w:val="18"/>
          <w:szCs w:val="18"/>
          <w:lang w:val="en"/>
        </w:rPr>
        <w:t>quirements of the Academic Plan by not adhering to the plan, showing progression during the plan, or meeting the requirements by the last term of the Academic Plan</w:t>
      </w:r>
      <w:r w:rsidR="002231E4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(see Academic Plan below)</w:t>
      </w:r>
      <w:r w:rsidR="007461BE" w:rsidRPr="004303C4">
        <w:rPr>
          <w:rFonts w:eastAsia="Times New Roman" w:cstheme="minorHAnsi"/>
          <w:color w:val="444444"/>
          <w:sz w:val="18"/>
          <w:szCs w:val="18"/>
          <w:lang w:val="en"/>
        </w:rPr>
        <w:t>.</w:t>
      </w:r>
    </w:p>
    <w:p w14:paraId="3E7B2AAC" w14:textId="77777777" w:rsidR="00E14170" w:rsidRPr="004303C4" w:rsidRDefault="00E14170" w:rsidP="00D6434D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Meet or exceed the Maximum Time Frame requirement to obtain a degree.</w:t>
      </w:r>
      <w:r w:rsidR="00D6434D" w:rsidRPr="004303C4">
        <w:rPr>
          <w:rFonts w:eastAsia="Times New Roman" w:cstheme="minorHAnsi"/>
          <w:color w:val="444444"/>
          <w:sz w:val="18"/>
          <w:szCs w:val="18"/>
          <w:highlight w:val="yellow"/>
          <w:lang w:val="en"/>
        </w:rPr>
        <w:t xml:space="preserve"> </w:t>
      </w:r>
      <w:r w:rsidRPr="004303C4">
        <w:rPr>
          <w:rFonts w:eastAsia="Times New Roman" w:cstheme="minorHAnsi"/>
          <w:color w:val="444444"/>
          <w:sz w:val="18"/>
          <w:szCs w:val="18"/>
          <w:highlight w:val="yellow"/>
          <w:lang w:val="en"/>
        </w:rPr>
        <w:t xml:space="preserve"> </w:t>
      </w:r>
    </w:p>
    <w:p w14:paraId="1620F056" w14:textId="4684FACC" w:rsidR="00E52115" w:rsidRPr="004303C4" w:rsidRDefault="00D6434D" w:rsidP="00E52115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Withdrawal</w:t>
      </w:r>
      <w:r w:rsidR="00E52115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(official, unofficial, or administrative)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from all credit hours</w:t>
      </w:r>
      <w:r w:rsidR="0041329C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during a term</w:t>
      </w:r>
      <w:r w:rsidR="0061407B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</w:t>
      </w:r>
      <w:r w:rsidR="00FF6691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or 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between modules </w:t>
      </w:r>
      <w:r w:rsidR="0041329C" w:rsidRPr="004303C4">
        <w:rPr>
          <w:rFonts w:eastAsia="Times New Roman" w:cstheme="minorHAnsi"/>
          <w:color w:val="444444"/>
          <w:sz w:val="18"/>
          <w:szCs w:val="18"/>
          <w:lang w:val="en"/>
        </w:rPr>
        <w:t>s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cheduled to attend</w:t>
      </w:r>
      <w:r w:rsidR="006014C5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(</w:t>
      </w:r>
      <w:r w:rsidR="0061407B" w:rsidRPr="004303C4">
        <w:rPr>
          <w:rFonts w:eastAsia="Times New Roman" w:cstheme="minorHAnsi"/>
          <w:color w:val="444444"/>
          <w:sz w:val="18"/>
          <w:szCs w:val="18"/>
          <w:lang w:val="en"/>
        </w:rPr>
        <w:t>s</w:t>
      </w:r>
      <w:r w:rsidR="006014C5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ee </w:t>
      </w:r>
      <w:r w:rsidR="0072286A" w:rsidRPr="004303C4">
        <w:rPr>
          <w:rFonts w:eastAsia="Times New Roman" w:cstheme="minorHAnsi"/>
          <w:color w:val="444444"/>
          <w:sz w:val="18"/>
          <w:szCs w:val="18"/>
          <w:u w:val="single"/>
          <w:lang w:val="en"/>
        </w:rPr>
        <w:t>WITHDRAWING</w:t>
      </w:r>
      <w:r w:rsidR="006014C5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section)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, and not making SAP requirements</w:t>
      </w:r>
      <w:r w:rsidR="0061407B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at the time of the withdrawal.</w:t>
      </w:r>
      <w:r w:rsidR="006014C5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</w:t>
      </w:r>
    </w:p>
    <w:p w14:paraId="0519E09A" w14:textId="58468BC0" w:rsidR="0041329C" w:rsidRPr="004303C4" w:rsidRDefault="0041329C" w:rsidP="0041329C">
      <w:pPr>
        <w:spacing w:line="240" w:lineRule="auto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Students are not eligible for financial aid while on Financial Aid Suspension.  A letter is mailed and e-mail sent to the student being placed on Financial Aid Suspension.</w:t>
      </w:r>
      <w:r w:rsidR="0061407B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 Suspension of aid is </w:t>
      </w:r>
      <w:r w:rsidR="0061407B" w:rsidRPr="004303C4">
        <w:rPr>
          <w:rFonts w:eastAsia="Times New Roman" w:cstheme="minorHAnsi"/>
          <w:color w:val="444444"/>
          <w:sz w:val="18"/>
          <w:szCs w:val="18"/>
          <w:u w:val="single"/>
          <w:lang w:val="en"/>
        </w:rPr>
        <w:t>not</w:t>
      </w:r>
      <w:r w:rsidR="0061407B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the same as academic suspension which is handled by the Academic Dean.</w:t>
      </w:r>
    </w:p>
    <w:p w14:paraId="4CCA1523" w14:textId="77777777" w:rsidR="007744BB" w:rsidRPr="004303C4" w:rsidRDefault="007744BB" w:rsidP="0041329C">
      <w:pPr>
        <w:spacing w:line="240" w:lineRule="auto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To regain financial aid eligibility students may:</w:t>
      </w:r>
    </w:p>
    <w:p w14:paraId="7F99CB75" w14:textId="77777777" w:rsidR="007744BB" w:rsidRPr="004303C4" w:rsidRDefault="004F6B00" w:rsidP="007744BB">
      <w:pPr>
        <w:pStyle w:val="ListParagraph"/>
        <w:numPr>
          <w:ilvl w:val="0"/>
          <w:numId w:val="12"/>
        </w:numPr>
        <w:spacing w:line="240" w:lineRule="auto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T</w:t>
      </w:r>
      <w:r w:rsidR="007744BB" w:rsidRPr="004303C4">
        <w:rPr>
          <w:rFonts w:eastAsia="Times New Roman" w:cstheme="minorHAnsi"/>
          <w:color w:val="444444"/>
          <w:sz w:val="18"/>
          <w:szCs w:val="18"/>
          <w:lang w:val="en"/>
        </w:rPr>
        <w:t>ake courses to me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et the minimum SAP requirements while not receiving financial aid. </w:t>
      </w:r>
    </w:p>
    <w:p w14:paraId="4A1F4F59" w14:textId="77777777" w:rsidR="00E93536" w:rsidRPr="004303C4" w:rsidRDefault="007744BB" w:rsidP="00E93536">
      <w:pPr>
        <w:pStyle w:val="ListParagraph"/>
        <w:numPr>
          <w:ilvl w:val="0"/>
          <w:numId w:val="12"/>
        </w:numPr>
        <w:spacing w:line="240" w:lineRule="auto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Appeal the </w:t>
      </w:r>
      <w:r w:rsidR="00E93536" w:rsidRPr="004303C4">
        <w:rPr>
          <w:rFonts w:eastAsia="Times New Roman" w:cstheme="minorHAnsi"/>
          <w:color w:val="444444"/>
          <w:sz w:val="18"/>
          <w:szCs w:val="18"/>
          <w:lang w:val="en"/>
        </w:rPr>
        <w:t>Financial Aid Suspension (see below) and the appeal is granted.</w:t>
      </w:r>
    </w:p>
    <w:p w14:paraId="19708BB5" w14:textId="77777777" w:rsidR="00E93536" w:rsidRPr="004303C4" w:rsidRDefault="00E93536" w:rsidP="00705FB7">
      <w:pPr>
        <w:shd w:val="clear" w:color="auto" w:fill="FFFFFF"/>
        <w:spacing w:before="120" w:after="240" w:line="240" w:lineRule="atLeast"/>
        <w:rPr>
          <w:rFonts w:eastAsia="Times New Roman" w:cstheme="minorHAnsi"/>
          <w:bCs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b/>
          <w:bCs/>
          <w:color w:val="444444"/>
          <w:sz w:val="18"/>
          <w:szCs w:val="18"/>
          <w:lang w:val="en"/>
        </w:rPr>
        <w:t>APPEAL</w:t>
      </w:r>
      <w:r w:rsidR="00D11298" w:rsidRPr="004303C4">
        <w:rPr>
          <w:rFonts w:eastAsia="Times New Roman" w:cstheme="minorHAnsi"/>
          <w:b/>
          <w:bCs/>
          <w:color w:val="444444"/>
          <w:sz w:val="18"/>
          <w:szCs w:val="18"/>
          <w:lang w:val="en"/>
        </w:rPr>
        <w:t xml:space="preserve"> OF FINANCIAL AID SUSPENSION</w:t>
      </w:r>
      <w:r w:rsidRPr="004303C4">
        <w:rPr>
          <w:rFonts w:eastAsia="Times New Roman" w:cstheme="minorHAnsi"/>
          <w:b/>
          <w:bCs/>
          <w:color w:val="444444"/>
          <w:sz w:val="18"/>
          <w:szCs w:val="18"/>
          <w:lang w:val="en"/>
        </w:rPr>
        <w:t>:</w:t>
      </w:r>
    </w:p>
    <w:p w14:paraId="0DAC68B6" w14:textId="00D1F34B" w:rsidR="00A135DA" w:rsidRPr="004303C4" w:rsidRDefault="00E93536" w:rsidP="00705FB7">
      <w:pPr>
        <w:shd w:val="clear" w:color="auto" w:fill="FFFFFF"/>
        <w:spacing w:before="120" w:after="240" w:line="240" w:lineRule="atLeast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bCs/>
          <w:color w:val="444444"/>
          <w:sz w:val="18"/>
          <w:szCs w:val="18"/>
          <w:lang w:val="en"/>
        </w:rPr>
        <w:t>When a student loses financial aid eligibility due to not making SAP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, the student may submit an </w:t>
      </w:r>
      <w:r w:rsidR="00A135DA" w:rsidRPr="004303C4">
        <w:rPr>
          <w:rFonts w:eastAsia="Times New Roman" w:cstheme="minorHAnsi"/>
          <w:color w:val="444444"/>
          <w:sz w:val="18"/>
          <w:szCs w:val="18"/>
          <w:lang w:val="en"/>
        </w:rPr>
        <w:t>appeal</w:t>
      </w:r>
      <w:r w:rsidR="005A4F8E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</w:t>
      </w:r>
      <w:r w:rsidR="006014C5" w:rsidRPr="004303C4">
        <w:rPr>
          <w:rFonts w:eastAsia="Times New Roman" w:cstheme="minorHAnsi"/>
          <w:color w:val="444444"/>
          <w:sz w:val="18"/>
          <w:szCs w:val="18"/>
          <w:lang w:val="en"/>
        </w:rPr>
        <w:t>to the Director of Financial A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id</w:t>
      </w:r>
      <w:r w:rsid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if </w:t>
      </w:r>
      <w:r w:rsidR="005A4F8E" w:rsidRPr="004303C4">
        <w:rPr>
          <w:rFonts w:eastAsia="Times New Roman" w:cstheme="minorHAnsi"/>
          <w:color w:val="444444"/>
          <w:sz w:val="18"/>
          <w:szCs w:val="18"/>
          <w:lang w:val="en"/>
        </w:rPr>
        <w:t>extenuating circumstances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prevented the student from meeting </w:t>
      </w:r>
      <w:r w:rsidR="00A135DA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the 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SAP</w:t>
      </w:r>
      <w:r w:rsidR="00A135DA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requirements</w:t>
      </w:r>
      <w:r w:rsidR="005A4F8E" w:rsidRPr="004303C4">
        <w:rPr>
          <w:rFonts w:eastAsia="Times New Roman" w:cstheme="minorHAnsi"/>
          <w:color w:val="444444"/>
          <w:sz w:val="18"/>
          <w:szCs w:val="18"/>
          <w:lang w:val="en"/>
        </w:rPr>
        <w:t>. Extenuating circumstances may consist of illn</w:t>
      </w:r>
      <w:r w:rsidR="00FB4886" w:rsidRPr="004303C4">
        <w:rPr>
          <w:rFonts w:eastAsia="Times New Roman" w:cstheme="minorHAnsi"/>
          <w:color w:val="444444"/>
          <w:sz w:val="18"/>
          <w:szCs w:val="18"/>
          <w:lang w:val="en"/>
        </w:rPr>
        <w:t>ess or injury of the student; death of a family member;</w:t>
      </w:r>
      <w:r w:rsidR="00A135DA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family difficulties</w:t>
      </w:r>
      <w:r w:rsidR="005A4F8E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such as divorce or illness</w:t>
      </w:r>
      <w:r w:rsidR="00FB4886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; </w:t>
      </w:r>
      <w:r w:rsidR="00E52115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difficulty balancing </w:t>
      </w:r>
      <w:r w:rsidR="00FB4886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school with </w:t>
      </w:r>
      <w:r w:rsidR="00E52115" w:rsidRPr="004303C4">
        <w:rPr>
          <w:rFonts w:eastAsia="Times New Roman" w:cstheme="minorHAnsi"/>
          <w:color w:val="444444"/>
          <w:sz w:val="18"/>
          <w:szCs w:val="18"/>
          <w:lang w:val="en"/>
        </w:rPr>
        <w:t>work, ath</w:t>
      </w:r>
      <w:r w:rsidR="00FB4886" w:rsidRPr="004303C4">
        <w:rPr>
          <w:rFonts w:eastAsia="Times New Roman" w:cstheme="minorHAnsi"/>
          <w:color w:val="444444"/>
          <w:sz w:val="18"/>
          <w:szCs w:val="18"/>
          <w:lang w:val="en"/>
        </w:rPr>
        <w:t>letics, or family responsibilities;</w:t>
      </w:r>
      <w:r w:rsidR="00E52115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</w:t>
      </w:r>
      <w:r w:rsidR="00A135DA" w:rsidRPr="004303C4">
        <w:rPr>
          <w:rFonts w:eastAsia="Times New Roman" w:cstheme="minorHAnsi"/>
          <w:color w:val="444444"/>
          <w:sz w:val="18"/>
          <w:szCs w:val="18"/>
          <w:lang w:val="en"/>
        </w:rPr>
        <w:t>or other special circumstances.</w:t>
      </w:r>
    </w:p>
    <w:p w14:paraId="2A39CC4F" w14:textId="77777777" w:rsidR="00A135DA" w:rsidRPr="004303C4" w:rsidRDefault="00A135DA" w:rsidP="00705FB7">
      <w:pPr>
        <w:shd w:val="clear" w:color="auto" w:fill="FFFFFF"/>
        <w:spacing w:before="120" w:after="240" w:line="240" w:lineRule="atLeast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The appeal should explain the extenuating circumstance and what has changed in the situation that would allow the student to make SAP at the end of the next evaluation.</w:t>
      </w:r>
    </w:p>
    <w:p w14:paraId="065FC367" w14:textId="247A75AB" w:rsidR="00A135DA" w:rsidRDefault="00A135DA" w:rsidP="00705FB7">
      <w:pPr>
        <w:shd w:val="clear" w:color="auto" w:fill="FFFFFF"/>
        <w:spacing w:before="120" w:after="240" w:line="240" w:lineRule="atLeast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The appeal should be submitted</w:t>
      </w:r>
      <w:r w:rsidR="006462D7">
        <w:rPr>
          <w:rFonts w:eastAsia="Times New Roman" w:cstheme="minorHAnsi"/>
          <w:color w:val="444444"/>
          <w:sz w:val="18"/>
          <w:szCs w:val="18"/>
          <w:lang w:val="en"/>
        </w:rPr>
        <w:t xml:space="preserve"> by e-mail, mail, or fax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within</w:t>
      </w:r>
      <w:r w:rsidR="00CE4DCB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15</w:t>
      </w:r>
      <w:r w:rsidR="005A4F8E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days from the date of the official notice of 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financial aid </w:t>
      </w:r>
      <w:r w:rsidR="005A4F8E" w:rsidRPr="004303C4">
        <w:rPr>
          <w:rFonts w:eastAsia="Times New Roman" w:cstheme="minorHAnsi"/>
          <w:color w:val="444444"/>
          <w:sz w:val="18"/>
          <w:szCs w:val="18"/>
          <w:lang w:val="en"/>
        </w:rPr>
        <w:t>ineligibility</w:t>
      </w:r>
      <w:r w:rsidR="006462D7">
        <w:rPr>
          <w:rFonts w:eastAsia="Times New Roman" w:cstheme="minorHAnsi"/>
          <w:color w:val="444444"/>
          <w:sz w:val="18"/>
          <w:szCs w:val="18"/>
          <w:lang w:val="en"/>
        </w:rPr>
        <w:t xml:space="preserve"> to:</w:t>
      </w:r>
    </w:p>
    <w:p w14:paraId="17BDA44A" w14:textId="77777777" w:rsidR="00356808" w:rsidRPr="006462D7" w:rsidRDefault="00356808" w:rsidP="00356808">
      <w:pPr>
        <w:spacing w:after="0" w:line="240" w:lineRule="auto"/>
        <w:rPr>
          <w:b/>
          <w:bCs/>
          <w:color w:val="2D6392"/>
          <w:sz w:val="18"/>
          <w:szCs w:val="18"/>
        </w:rPr>
      </w:pPr>
      <w:r w:rsidRPr="006462D7">
        <w:rPr>
          <w:b/>
          <w:bCs/>
          <w:color w:val="2D6392"/>
          <w:sz w:val="18"/>
          <w:szCs w:val="18"/>
        </w:rPr>
        <w:t>Cyndi Peiffer</w:t>
      </w:r>
    </w:p>
    <w:p w14:paraId="61546507" w14:textId="6948BC35" w:rsidR="00356808" w:rsidRDefault="00356808" w:rsidP="00356808">
      <w:pPr>
        <w:spacing w:after="0" w:line="240" w:lineRule="auto"/>
        <w:rPr>
          <w:b/>
          <w:bCs/>
          <w:color w:val="2D6392"/>
          <w:sz w:val="18"/>
          <w:szCs w:val="18"/>
        </w:rPr>
      </w:pPr>
      <w:r w:rsidRPr="006462D7">
        <w:rPr>
          <w:b/>
          <w:bCs/>
          <w:color w:val="2D6392"/>
          <w:sz w:val="18"/>
          <w:szCs w:val="18"/>
        </w:rPr>
        <w:t>Director of Financial Aid</w:t>
      </w:r>
      <w:bookmarkStart w:id="0" w:name="_GoBack"/>
      <w:bookmarkEnd w:id="0"/>
    </w:p>
    <w:p w14:paraId="2669287A" w14:textId="1A3D765C" w:rsidR="006462D7" w:rsidRPr="006462D7" w:rsidRDefault="006462D7" w:rsidP="00356808">
      <w:pPr>
        <w:spacing w:after="0" w:line="240" w:lineRule="auto"/>
        <w:rPr>
          <w:b/>
          <w:bCs/>
          <w:color w:val="2D6392"/>
          <w:sz w:val="18"/>
          <w:szCs w:val="18"/>
        </w:rPr>
      </w:pPr>
      <w:hyperlink r:id="rId6" w:history="1">
        <w:r w:rsidRPr="00117207">
          <w:rPr>
            <w:rStyle w:val="Hyperlink"/>
            <w:b/>
            <w:bCs/>
            <w:sz w:val="18"/>
            <w:szCs w:val="18"/>
          </w:rPr>
          <w:t>peifferc@wmpenn.edu</w:t>
        </w:r>
      </w:hyperlink>
      <w:r>
        <w:rPr>
          <w:b/>
          <w:bCs/>
          <w:color w:val="2D6392"/>
          <w:sz w:val="18"/>
          <w:szCs w:val="18"/>
        </w:rPr>
        <w:t xml:space="preserve"> </w:t>
      </w:r>
    </w:p>
    <w:p w14:paraId="7DB49595" w14:textId="77777777" w:rsidR="00356808" w:rsidRPr="006462D7" w:rsidRDefault="00356808" w:rsidP="00356808">
      <w:pPr>
        <w:spacing w:after="0" w:line="240" w:lineRule="auto"/>
        <w:rPr>
          <w:color w:val="0000FF"/>
          <w:sz w:val="18"/>
          <w:szCs w:val="18"/>
          <w:u w:val="single"/>
        </w:rPr>
      </w:pPr>
      <w:r w:rsidRPr="006462D7">
        <w:rPr>
          <w:color w:val="808080"/>
          <w:sz w:val="18"/>
          <w:szCs w:val="18"/>
        </w:rPr>
        <w:t xml:space="preserve">Tel: </w:t>
      </w:r>
      <w:hyperlink r:id="rId7" w:history="1">
        <w:r w:rsidRPr="006462D7">
          <w:rPr>
            <w:rStyle w:val="Hyperlink"/>
            <w:color w:val="0000FF"/>
            <w:sz w:val="18"/>
            <w:szCs w:val="18"/>
          </w:rPr>
          <w:t>641-673-1040</w:t>
        </w:r>
      </w:hyperlink>
    </w:p>
    <w:p w14:paraId="13DB5F61" w14:textId="77777777" w:rsidR="00356808" w:rsidRPr="006462D7" w:rsidRDefault="00356808" w:rsidP="00356808">
      <w:pPr>
        <w:spacing w:after="0" w:line="240" w:lineRule="auto"/>
        <w:rPr>
          <w:sz w:val="18"/>
          <w:szCs w:val="18"/>
        </w:rPr>
      </w:pPr>
      <w:r w:rsidRPr="006462D7">
        <w:rPr>
          <w:color w:val="808080"/>
          <w:sz w:val="18"/>
          <w:szCs w:val="18"/>
        </w:rPr>
        <w:t xml:space="preserve">Fax: </w:t>
      </w:r>
      <w:hyperlink r:id="rId8" w:history="1">
        <w:r w:rsidRPr="006462D7">
          <w:rPr>
            <w:rStyle w:val="Hyperlink"/>
            <w:color w:val="0000FF"/>
            <w:sz w:val="18"/>
            <w:szCs w:val="18"/>
          </w:rPr>
          <w:t>641-673-1115</w:t>
        </w:r>
      </w:hyperlink>
      <w:r w:rsidRPr="006462D7">
        <w:rPr>
          <w:sz w:val="18"/>
          <w:szCs w:val="18"/>
        </w:rPr>
        <w:t xml:space="preserve"> </w:t>
      </w:r>
    </w:p>
    <w:p w14:paraId="61E6D597" w14:textId="7A71584F" w:rsidR="00356808" w:rsidRPr="006462D7" w:rsidRDefault="00356808" w:rsidP="00356808">
      <w:pPr>
        <w:spacing w:after="0" w:line="240" w:lineRule="auto"/>
        <w:rPr>
          <w:b/>
          <w:bCs/>
          <w:color w:val="1F3864"/>
          <w:sz w:val="18"/>
          <w:szCs w:val="18"/>
        </w:rPr>
      </w:pPr>
      <w:r w:rsidRPr="00AA6632">
        <w:rPr>
          <w:b/>
          <w:bCs/>
          <w:noProof/>
          <w:color w:val="1F3864"/>
          <w:sz w:val="16"/>
          <w:szCs w:val="16"/>
        </w:rPr>
        <w:drawing>
          <wp:inline distT="0" distB="0" distL="0" distR="0" wp14:anchorId="0A9881F1" wp14:editId="3D156FDD">
            <wp:extent cx="1657350" cy="352425"/>
            <wp:effectExtent l="0" t="0" r="0" b="9525"/>
            <wp:docPr id="1" name="Picture 1" descr="cid:image001.png@01D3DBBA.2D425C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DBBA.2D425C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CFB63" w14:textId="77777777" w:rsidR="00356808" w:rsidRPr="006462D7" w:rsidRDefault="00356808" w:rsidP="00356808">
      <w:pPr>
        <w:spacing w:after="0" w:line="240" w:lineRule="auto"/>
        <w:rPr>
          <w:color w:val="808080"/>
          <w:sz w:val="18"/>
          <w:szCs w:val="18"/>
        </w:rPr>
      </w:pPr>
      <w:r w:rsidRPr="006462D7">
        <w:rPr>
          <w:color w:val="808080"/>
          <w:sz w:val="18"/>
          <w:szCs w:val="18"/>
        </w:rPr>
        <w:t>201 Trueblood Avenue | Oskaloosa, IA 52577</w:t>
      </w:r>
    </w:p>
    <w:p w14:paraId="22D7EB96" w14:textId="77777777" w:rsidR="00D11298" w:rsidRPr="004303C4" w:rsidRDefault="005A4F8E" w:rsidP="00705FB7">
      <w:pPr>
        <w:shd w:val="clear" w:color="auto" w:fill="FFFFFF"/>
        <w:spacing w:before="120" w:after="240" w:line="240" w:lineRule="atLeast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</w:t>
      </w:r>
      <w:r w:rsidR="00D11298" w:rsidRPr="004303C4">
        <w:rPr>
          <w:rFonts w:eastAsia="Times New Roman" w:cstheme="minorHAnsi"/>
          <w:color w:val="444444"/>
          <w:sz w:val="18"/>
          <w:szCs w:val="18"/>
          <w:lang w:val="en"/>
        </w:rPr>
        <w:t>An appeal committee will revi</w:t>
      </w:r>
      <w:r w:rsidR="006014C5" w:rsidRPr="004303C4">
        <w:rPr>
          <w:rFonts w:eastAsia="Times New Roman" w:cstheme="minorHAnsi"/>
          <w:color w:val="444444"/>
          <w:sz w:val="18"/>
          <w:szCs w:val="18"/>
          <w:lang w:val="en"/>
        </w:rPr>
        <w:t>ew the student’s request.  The Director of Financial A</w:t>
      </w:r>
      <w:r w:rsidR="00D11298" w:rsidRPr="004303C4">
        <w:rPr>
          <w:rFonts w:eastAsia="Times New Roman" w:cstheme="minorHAnsi"/>
          <w:color w:val="444444"/>
          <w:sz w:val="18"/>
          <w:szCs w:val="18"/>
          <w:lang w:val="en"/>
        </w:rPr>
        <w:t>id will notify the student, in writing, of their decision:</w:t>
      </w:r>
    </w:p>
    <w:p w14:paraId="50759090" w14:textId="77777777" w:rsidR="00D11298" w:rsidRPr="004303C4" w:rsidRDefault="00D11298" w:rsidP="00BB6ACF">
      <w:pPr>
        <w:spacing w:line="240" w:lineRule="auto"/>
        <w:ind w:left="720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b/>
          <w:color w:val="444444"/>
          <w:sz w:val="18"/>
          <w:szCs w:val="18"/>
          <w:lang w:val="en"/>
        </w:rPr>
        <w:t xml:space="preserve">PROBATION:  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If the </w:t>
      </w:r>
      <w:r w:rsidR="008771F5" w:rsidRPr="004303C4">
        <w:rPr>
          <w:rFonts w:eastAsia="Times New Roman" w:cstheme="minorHAnsi"/>
          <w:color w:val="444444"/>
          <w:sz w:val="18"/>
          <w:szCs w:val="18"/>
          <w:lang w:val="en"/>
        </w:rPr>
        <w:t>committee determines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the student should be able to meet the SAP </w:t>
      </w:r>
      <w:r w:rsidR="00BB6ACF" w:rsidRPr="004303C4">
        <w:rPr>
          <w:rFonts w:eastAsia="Times New Roman" w:cstheme="minorHAnsi"/>
          <w:color w:val="444444"/>
          <w:sz w:val="18"/>
          <w:szCs w:val="18"/>
          <w:lang w:val="en"/>
        </w:rPr>
        <w:t>standards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by the end of th</w:t>
      </w:r>
      <w:r w:rsidR="00BB6ACF" w:rsidRPr="004303C4">
        <w:rPr>
          <w:rFonts w:eastAsia="Times New Roman" w:cstheme="minorHAnsi"/>
          <w:color w:val="444444"/>
          <w:sz w:val="18"/>
          <w:szCs w:val="18"/>
          <w:lang w:val="en"/>
        </w:rPr>
        <w:t>e subsequent term of enrollment, the student will be placed on probation for that term.</w:t>
      </w:r>
    </w:p>
    <w:p w14:paraId="4937D18F" w14:textId="77777777" w:rsidR="00D808AF" w:rsidRPr="004303C4" w:rsidRDefault="00D808AF" w:rsidP="00BB6ACF">
      <w:pPr>
        <w:spacing w:line="240" w:lineRule="auto"/>
        <w:ind w:left="720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If the student is still not making the SAP standards by the end of the term on probation, the student will be suspended from receiving financial aid.</w:t>
      </w:r>
    </w:p>
    <w:p w14:paraId="7D6F2E57" w14:textId="77777777" w:rsidR="00D11298" w:rsidRPr="004303C4" w:rsidRDefault="00D11298" w:rsidP="007461BE">
      <w:pPr>
        <w:spacing w:line="240" w:lineRule="auto"/>
        <w:ind w:left="720"/>
        <w:rPr>
          <w:rFonts w:eastAsia="Times New Roman" w:cstheme="minorHAnsi"/>
          <w:color w:val="444444"/>
          <w:sz w:val="18"/>
          <w:szCs w:val="18"/>
          <w:lang w:val="en"/>
        </w:rPr>
      </w:pPr>
      <w:r w:rsidRPr="004303C4">
        <w:rPr>
          <w:rFonts w:eastAsia="Times New Roman" w:cstheme="minorHAnsi"/>
          <w:b/>
          <w:color w:val="444444"/>
          <w:sz w:val="18"/>
          <w:szCs w:val="18"/>
          <w:lang w:val="en"/>
        </w:rPr>
        <w:t>ACADEMIC PLAN:</w:t>
      </w:r>
      <w:r w:rsidR="00BB6ACF" w:rsidRPr="004303C4">
        <w:rPr>
          <w:rFonts w:eastAsia="Times New Roman" w:cstheme="minorHAnsi"/>
          <w:b/>
          <w:color w:val="444444"/>
          <w:sz w:val="18"/>
          <w:szCs w:val="18"/>
          <w:lang w:val="en"/>
        </w:rPr>
        <w:t xml:space="preserve">  </w:t>
      </w:r>
      <w:r w:rsidR="00BB6ACF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If the committee </w:t>
      </w:r>
      <w:r w:rsidR="00FB4886" w:rsidRPr="004303C4">
        <w:rPr>
          <w:rFonts w:eastAsia="Times New Roman" w:cstheme="minorHAnsi"/>
          <w:color w:val="444444"/>
          <w:sz w:val="18"/>
          <w:szCs w:val="18"/>
          <w:lang w:val="en"/>
        </w:rPr>
        <w:t>determines</w:t>
      </w:r>
      <w:r w:rsidR="00BB6ACF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the student would require more than one term to meet the SAP standards, the stud</w:t>
      </w:r>
      <w:r w:rsidR="00FB4886" w:rsidRPr="004303C4">
        <w:rPr>
          <w:rFonts w:eastAsia="Times New Roman" w:cstheme="minorHAnsi"/>
          <w:color w:val="444444"/>
          <w:sz w:val="18"/>
          <w:szCs w:val="18"/>
          <w:lang w:val="en"/>
        </w:rPr>
        <w:t>ent would be placed on an academic plan</w:t>
      </w:r>
      <w:r w:rsidR="00BB6ACF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for multiple terms.  The student would be required to meet with their advisor to develop an academic plan.  The plan must be </w:t>
      </w:r>
      <w:r w:rsidR="006014C5" w:rsidRPr="004303C4">
        <w:rPr>
          <w:rFonts w:eastAsia="Times New Roman" w:cstheme="minorHAnsi"/>
          <w:color w:val="444444"/>
          <w:sz w:val="18"/>
          <w:szCs w:val="18"/>
          <w:lang w:val="en"/>
        </w:rPr>
        <w:t>submitted to the Director of Financial A</w:t>
      </w:r>
      <w:r w:rsidR="00BB6ACF" w:rsidRPr="004303C4">
        <w:rPr>
          <w:rFonts w:eastAsia="Times New Roman" w:cstheme="minorHAnsi"/>
          <w:color w:val="444444"/>
          <w:sz w:val="18"/>
          <w:szCs w:val="18"/>
          <w:lang w:val="en"/>
        </w:rPr>
        <w:t>id</w:t>
      </w:r>
      <w:r w:rsidR="008771F5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before f</w:t>
      </w:r>
      <w:r w:rsidR="007461BE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inancial aid would </w:t>
      </w:r>
      <w:r w:rsidR="008771F5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be </w:t>
      </w:r>
      <w:r w:rsidR="007461BE" w:rsidRPr="004303C4">
        <w:rPr>
          <w:rFonts w:eastAsia="Times New Roman" w:cstheme="minorHAnsi"/>
          <w:color w:val="444444"/>
          <w:sz w:val="18"/>
          <w:szCs w:val="18"/>
          <w:lang w:val="en"/>
        </w:rPr>
        <w:t>aw</w:t>
      </w:r>
      <w:r w:rsidR="00FB4886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arded </w:t>
      </w:r>
      <w:r w:rsidR="008771F5" w:rsidRPr="004303C4">
        <w:rPr>
          <w:rFonts w:eastAsia="Times New Roman" w:cstheme="minorHAnsi"/>
          <w:color w:val="444444"/>
          <w:sz w:val="18"/>
          <w:szCs w:val="18"/>
          <w:lang w:val="en"/>
        </w:rPr>
        <w:t>to the student</w:t>
      </w:r>
      <w:r w:rsidR="007461BE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. </w:t>
      </w:r>
      <w:r w:rsidR="00BB6ACF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 </w:t>
      </w:r>
    </w:p>
    <w:p w14:paraId="2D51C62E" w14:textId="77777777" w:rsidR="00C244FA" w:rsidRPr="00503010" w:rsidRDefault="00D808AF" w:rsidP="008936B2">
      <w:pPr>
        <w:shd w:val="clear" w:color="auto" w:fill="FFFFFF"/>
        <w:spacing w:before="240" w:line="240" w:lineRule="auto"/>
        <w:ind w:left="720"/>
        <w:rPr>
          <w:rFonts w:eastAsia="Times New Roman" w:cstheme="minorHAnsi"/>
          <w:color w:val="444444"/>
          <w:sz w:val="20"/>
          <w:szCs w:val="20"/>
          <w:lang w:val="en"/>
        </w:rPr>
      </w:pP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The student would be reviewed after each term of their academic plan.  </w:t>
      </w:r>
      <w:r w:rsidR="00537839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If the student is 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>not adhering to the plan</w:t>
      </w:r>
      <w:r w:rsidR="00C244FA" w:rsidRPr="004303C4">
        <w:rPr>
          <w:rFonts w:eastAsia="Times New Roman" w:cstheme="minorHAnsi"/>
          <w:color w:val="444444"/>
          <w:sz w:val="18"/>
          <w:szCs w:val="18"/>
          <w:lang w:val="en"/>
        </w:rPr>
        <w:t>, showing</w:t>
      </w:r>
      <w:r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progression during the plan</w:t>
      </w:r>
      <w:r w:rsidR="00537839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, </w:t>
      </w:r>
      <w:r w:rsidR="00C244FA" w:rsidRPr="004303C4">
        <w:rPr>
          <w:rFonts w:eastAsia="Times New Roman" w:cstheme="minorHAnsi"/>
          <w:color w:val="444444"/>
          <w:sz w:val="18"/>
          <w:szCs w:val="18"/>
          <w:lang w:val="en"/>
        </w:rPr>
        <w:t>or meeting the requirements by the last term of the plan, the student will be</w:t>
      </w:r>
      <w:r w:rsidR="00537839" w:rsidRPr="004303C4">
        <w:rPr>
          <w:rFonts w:eastAsia="Times New Roman" w:cstheme="minorHAnsi"/>
          <w:color w:val="444444"/>
          <w:sz w:val="18"/>
          <w:szCs w:val="18"/>
          <w:lang w:val="en"/>
        </w:rPr>
        <w:t xml:space="preserve"> suspended from receiving financial</w:t>
      </w:r>
      <w:r w:rsidR="00537839" w:rsidRPr="00503010">
        <w:rPr>
          <w:rFonts w:eastAsia="Times New Roman" w:cstheme="minorHAnsi"/>
          <w:color w:val="444444"/>
          <w:sz w:val="20"/>
          <w:szCs w:val="20"/>
          <w:lang w:val="en"/>
        </w:rPr>
        <w:t xml:space="preserve"> aid.</w:t>
      </w:r>
      <w:r w:rsidRPr="00503010">
        <w:rPr>
          <w:rFonts w:eastAsia="Times New Roman" w:cstheme="minorHAnsi"/>
          <w:color w:val="444444"/>
          <w:sz w:val="20"/>
          <w:szCs w:val="20"/>
          <w:lang w:val="en"/>
        </w:rPr>
        <w:t xml:space="preserve"> </w:t>
      </w:r>
      <w:r w:rsidR="00C244FA" w:rsidRPr="00503010">
        <w:rPr>
          <w:rFonts w:eastAsia="Times New Roman" w:cstheme="minorHAnsi"/>
          <w:color w:val="444444"/>
          <w:sz w:val="20"/>
          <w:szCs w:val="20"/>
          <w:lang w:val="en"/>
        </w:rPr>
        <w:t xml:space="preserve"> </w:t>
      </w:r>
    </w:p>
    <w:sectPr w:rsidR="00C244FA" w:rsidRPr="00503010" w:rsidSect="004303C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FCB"/>
    <w:multiLevelType w:val="hybridMultilevel"/>
    <w:tmpl w:val="7506E71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76326B"/>
    <w:multiLevelType w:val="hybridMultilevel"/>
    <w:tmpl w:val="E856D7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C120584"/>
    <w:multiLevelType w:val="multilevel"/>
    <w:tmpl w:val="8904FBA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E3B32"/>
    <w:multiLevelType w:val="hybridMultilevel"/>
    <w:tmpl w:val="216203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233F33"/>
    <w:multiLevelType w:val="hybridMultilevel"/>
    <w:tmpl w:val="83EEA5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8764C3A"/>
    <w:multiLevelType w:val="hybridMultilevel"/>
    <w:tmpl w:val="63A8A9F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D935760"/>
    <w:multiLevelType w:val="hybridMultilevel"/>
    <w:tmpl w:val="A4D4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63BD2"/>
    <w:multiLevelType w:val="hybridMultilevel"/>
    <w:tmpl w:val="618CA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E60DA"/>
    <w:multiLevelType w:val="hybridMultilevel"/>
    <w:tmpl w:val="55004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A2DED"/>
    <w:multiLevelType w:val="hybridMultilevel"/>
    <w:tmpl w:val="0D28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E1D6F"/>
    <w:multiLevelType w:val="hybridMultilevel"/>
    <w:tmpl w:val="D9E02A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70247394"/>
    <w:multiLevelType w:val="hybridMultilevel"/>
    <w:tmpl w:val="6F28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8E"/>
    <w:rsid w:val="00014409"/>
    <w:rsid w:val="0003492C"/>
    <w:rsid w:val="00066F46"/>
    <w:rsid w:val="00066FC4"/>
    <w:rsid w:val="00070F26"/>
    <w:rsid w:val="0007697D"/>
    <w:rsid w:val="000E5257"/>
    <w:rsid w:val="001056B5"/>
    <w:rsid w:val="00111A96"/>
    <w:rsid w:val="00125287"/>
    <w:rsid w:val="00126AAB"/>
    <w:rsid w:val="00136E41"/>
    <w:rsid w:val="00153BC6"/>
    <w:rsid w:val="0016799B"/>
    <w:rsid w:val="001914CF"/>
    <w:rsid w:val="0019629C"/>
    <w:rsid w:val="001F0EFB"/>
    <w:rsid w:val="00222FCE"/>
    <w:rsid w:val="002231E4"/>
    <w:rsid w:val="002343CD"/>
    <w:rsid w:val="00234741"/>
    <w:rsid w:val="0024533A"/>
    <w:rsid w:val="0031741F"/>
    <w:rsid w:val="003201FD"/>
    <w:rsid w:val="003341D7"/>
    <w:rsid w:val="00334FE0"/>
    <w:rsid w:val="00356808"/>
    <w:rsid w:val="003823E6"/>
    <w:rsid w:val="0038304B"/>
    <w:rsid w:val="00390DF1"/>
    <w:rsid w:val="003B5AF7"/>
    <w:rsid w:val="003B711D"/>
    <w:rsid w:val="0041329C"/>
    <w:rsid w:val="004303C4"/>
    <w:rsid w:val="004B529A"/>
    <w:rsid w:val="004E0C47"/>
    <w:rsid w:val="004F6B00"/>
    <w:rsid w:val="00503010"/>
    <w:rsid w:val="005163ED"/>
    <w:rsid w:val="00537839"/>
    <w:rsid w:val="00546125"/>
    <w:rsid w:val="005A28E9"/>
    <w:rsid w:val="005A4F8E"/>
    <w:rsid w:val="005D75C6"/>
    <w:rsid w:val="006014C5"/>
    <w:rsid w:val="006016A0"/>
    <w:rsid w:val="0061407B"/>
    <w:rsid w:val="006462D7"/>
    <w:rsid w:val="006707D5"/>
    <w:rsid w:val="00675F50"/>
    <w:rsid w:val="006B3E3C"/>
    <w:rsid w:val="00705FB7"/>
    <w:rsid w:val="0072286A"/>
    <w:rsid w:val="00725982"/>
    <w:rsid w:val="007357C4"/>
    <w:rsid w:val="007461BE"/>
    <w:rsid w:val="00770B3E"/>
    <w:rsid w:val="007744BB"/>
    <w:rsid w:val="007A6F6A"/>
    <w:rsid w:val="007A7B4F"/>
    <w:rsid w:val="007B0EA2"/>
    <w:rsid w:val="007C29B8"/>
    <w:rsid w:val="007C7C94"/>
    <w:rsid w:val="00811697"/>
    <w:rsid w:val="008172F8"/>
    <w:rsid w:val="008224BE"/>
    <w:rsid w:val="008453FB"/>
    <w:rsid w:val="008771F5"/>
    <w:rsid w:val="008936B2"/>
    <w:rsid w:val="008B207D"/>
    <w:rsid w:val="008B3A6D"/>
    <w:rsid w:val="008B544A"/>
    <w:rsid w:val="008E7A4B"/>
    <w:rsid w:val="00916D8F"/>
    <w:rsid w:val="009839A6"/>
    <w:rsid w:val="009864C5"/>
    <w:rsid w:val="00990146"/>
    <w:rsid w:val="00996521"/>
    <w:rsid w:val="009B1EAC"/>
    <w:rsid w:val="009D01DE"/>
    <w:rsid w:val="009E0A64"/>
    <w:rsid w:val="009E55C8"/>
    <w:rsid w:val="00A135DA"/>
    <w:rsid w:val="00A25C8F"/>
    <w:rsid w:val="00A268AB"/>
    <w:rsid w:val="00A37983"/>
    <w:rsid w:val="00A71FB4"/>
    <w:rsid w:val="00AA4237"/>
    <w:rsid w:val="00AA6632"/>
    <w:rsid w:val="00AE51CA"/>
    <w:rsid w:val="00B303DB"/>
    <w:rsid w:val="00B32C70"/>
    <w:rsid w:val="00B46E56"/>
    <w:rsid w:val="00B90C6D"/>
    <w:rsid w:val="00BB6ACF"/>
    <w:rsid w:val="00BC7505"/>
    <w:rsid w:val="00BD16B1"/>
    <w:rsid w:val="00C131FC"/>
    <w:rsid w:val="00C244FA"/>
    <w:rsid w:val="00C725DE"/>
    <w:rsid w:val="00C802B1"/>
    <w:rsid w:val="00C85D41"/>
    <w:rsid w:val="00CE4DCB"/>
    <w:rsid w:val="00D07A18"/>
    <w:rsid w:val="00D11298"/>
    <w:rsid w:val="00D434A5"/>
    <w:rsid w:val="00D6434D"/>
    <w:rsid w:val="00D71BAB"/>
    <w:rsid w:val="00D808AF"/>
    <w:rsid w:val="00D93042"/>
    <w:rsid w:val="00DB4D88"/>
    <w:rsid w:val="00DB5B4A"/>
    <w:rsid w:val="00DB5F2A"/>
    <w:rsid w:val="00DC33FB"/>
    <w:rsid w:val="00DF1379"/>
    <w:rsid w:val="00E14170"/>
    <w:rsid w:val="00E52115"/>
    <w:rsid w:val="00E93536"/>
    <w:rsid w:val="00EA6D4D"/>
    <w:rsid w:val="00EC5638"/>
    <w:rsid w:val="00ED5DD6"/>
    <w:rsid w:val="00ED7888"/>
    <w:rsid w:val="00F3790A"/>
    <w:rsid w:val="00F70BC9"/>
    <w:rsid w:val="00F825CB"/>
    <w:rsid w:val="00FB4886"/>
    <w:rsid w:val="00FC1791"/>
    <w:rsid w:val="00FC2C0D"/>
    <w:rsid w:val="00FC669E"/>
    <w:rsid w:val="00FD2AFC"/>
    <w:rsid w:val="00FE130F"/>
    <w:rsid w:val="00FF1CE1"/>
    <w:rsid w:val="00FF5539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221C"/>
  <w15:docId w15:val="{07DE9DAB-A0D4-4325-83C1-D82C1C7C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3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641-673-11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tel:1-641-673-104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ifferc@wmpenn.edu" TargetMode="External"/><Relationship Id="rId11" Type="http://schemas.openxmlformats.org/officeDocument/2006/relationships/image" Target="cid:image009.png@01D65AA4.A3A42BB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wmpen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4E82-A64E-4EDE-A95C-8D414073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Penn University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Peiffer, Cyndi</dc:creator>
  <cp:lastModifiedBy>Peiffer, Cyndi</cp:lastModifiedBy>
  <cp:revision>11</cp:revision>
  <cp:lastPrinted>2020-07-17T15:46:00Z</cp:lastPrinted>
  <dcterms:created xsi:type="dcterms:W3CDTF">2020-02-26T19:27:00Z</dcterms:created>
  <dcterms:modified xsi:type="dcterms:W3CDTF">2020-07-17T15:49:00Z</dcterms:modified>
</cp:coreProperties>
</file>